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2D1" w:rsidRDefault="006562D1">
      <w:pPr>
        <w:widowControl w:val="0"/>
        <w:autoSpaceDE w:val="0"/>
        <w:autoSpaceDN w:val="0"/>
        <w:adjustRightInd w:val="0"/>
        <w:spacing w:after="0" w:line="240" w:lineRule="auto"/>
        <w:jc w:val="both"/>
        <w:outlineLvl w:val="0"/>
        <w:rPr>
          <w:rFonts w:ascii="Calibri" w:hAnsi="Calibri" w:cs="Calibri"/>
        </w:rPr>
      </w:pPr>
    </w:p>
    <w:p w:rsidR="006562D1" w:rsidRDefault="006562D1">
      <w:pPr>
        <w:widowControl w:val="0"/>
        <w:autoSpaceDE w:val="0"/>
        <w:autoSpaceDN w:val="0"/>
        <w:adjustRightInd w:val="0"/>
        <w:spacing w:after="0" w:line="240" w:lineRule="auto"/>
        <w:jc w:val="both"/>
        <w:rPr>
          <w:rFonts w:ascii="Calibri" w:hAnsi="Calibri" w:cs="Calibri"/>
        </w:rPr>
      </w:pPr>
      <w:r>
        <w:rPr>
          <w:rFonts w:ascii="Calibri" w:hAnsi="Calibri" w:cs="Calibri"/>
        </w:rPr>
        <w:t>2 апреля 2013 года N 309</w:t>
      </w:r>
      <w:r>
        <w:rPr>
          <w:rFonts w:ascii="Calibri" w:hAnsi="Calibri" w:cs="Calibri"/>
        </w:rPr>
        <w:br/>
      </w:r>
    </w:p>
    <w:p w:rsidR="006562D1" w:rsidRDefault="006562D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562D1" w:rsidRDefault="006562D1">
      <w:pPr>
        <w:widowControl w:val="0"/>
        <w:autoSpaceDE w:val="0"/>
        <w:autoSpaceDN w:val="0"/>
        <w:adjustRightInd w:val="0"/>
        <w:spacing w:after="0" w:line="240" w:lineRule="auto"/>
        <w:jc w:val="both"/>
        <w:rPr>
          <w:rFonts w:ascii="Calibri" w:hAnsi="Calibri" w:cs="Calibri"/>
        </w:rPr>
      </w:pPr>
    </w:p>
    <w:p w:rsidR="006562D1" w:rsidRDefault="006562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УКАЗ</w:t>
      </w:r>
    </w:p>
    <w:p w:rsidR="006562D1" w:rsidRDefault="006562D1">
      <w:pPr>
        <w:widowControl w:val="0"/>
        <w:autoSpaceDE w:val="0"/>
        <w:autoSpaceDN w:val="0"/>
        <w:adjustRightInd w:val="0"/>
        <w:spacing w:after="0" w:line="240" w:lineRule="auto"/>
        <w:jc w:val="center"/>
        <w:rPr>
          <w:rFonts w:ascii="Calibri" w:hAnsi="Calibri" w:cs="Calibri"/>
          <w:b/>
          <w:bCs/>
        </w:rPr>
      </w:pPr>
    </w:p>
    <w:p w:rsidR="006562D1" w:rsidRDefault="006562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ПРЕЗИДЕНТА РОССИЙСКОЙ ФЕДЕРАЦИИ</w:t>
      </w:r>
    </w:p>
    <w:p w:rsidR="006562D1" w:rsidRDefault="006562D1">
      <w:pPr>
        <w:widowControl w:val="0"/>
        <w:autoSpaceDE w:val="0"/>
        <w:autoSpaceDN w:val="0"/>
        <w:adjustRightInd w:val="0"/>
        <w:spacing w:after="0" w:line="240" w:lineRule="auto"/>
        <w:jc w:val="center"/>
        <w:rPr>
          <w:rFonts w:ascii="Calibri" w:hAnsi="Calibri" w:cs="Calibri"/>
          <w:b/>
          <w:bCs/>
        </w:rPr>
      </w:pPr>
    </w:p>
    <w:p w:rsidR="006562D1" w:rsidRDefault="006562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МЕРАХ</w:t>
      </w:r>
    </w:p>
    <w:p w:rsidR="006562D1" w:rsidRDefault="006562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РЕАЛИЗАЦИИ ОТДЕЛЬНЫХ ПОЛОЖЕНИЙ ФЕДЕРАЛЬНОГО ЗАКОНА</w:t>
      </w:r>
    </w:p>
    <w:p w:rsidR="006562D1" w:rsidRDefault="006562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ПРОТИВОДЕЙСТВИИ КОРРУПЦИИ"</w:t>
      </w:r>
    </w:p>
    <w:p w:rsidR="006562D1" w:rsidRDefault="006562D1">
      <w:pPr>
        <w:widowControl w:val="0"/>
        <w:autoSpaceDE w:val="0"/>
        <w:autoSpaceDN w:val="0"/>
        <w:adjustRightInd w:val="0"/>
        <w:spacing w:after="0" w:line="240" w:lineRule="auto"/>
        <w:jc w:val="center"/>
        <w:rPr>
          <w:rFonts w:ascii="Calibri" w:hAnsi="Calibri" w:cs="Calibri"/>
        </w:rPr>
      </w:pP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6" w:history="1">
        <w:r>
          <w:rPr>
            <w:rFonts w:ascii="Calibri" w:hAnsi="Calibri" w:cs="Calibri"/>
            <w:color w:val="0000FF"/>
          </w:rPr>
          <w:t>законом</w:t>
        </w:r>
      </w:hyperlink>
      <w:r>
        <w:rPr>
          <w:rFonts w:ascii="Calibri" w:hAnsi="Calibri" w:cs="Calibri"/>
        </w:rPr>
        <w:t xml:space="preserve"> от 25 декабря 2008 г. N 273-ФЗ "О противодействии коррупции" постановляю:</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Установить, что на основании </w:t>
      </w:r>
      <w:hyperlink r:id="rId7" w:history="1">
        <w:r>
          <w:rPr>
            <w:rFonts w:ascii="Calibri" w:hAnsi="Calibri" w:cs="Calibri"/>
            <w:color w:val="0000FF"/>
          </w:rPr>
          <w:t>пунктов 1.1</w:t>
        </w:r>
      </w:hyperlink>
      <w:r>
        <w:rPr>
          <w:rFonts w:ascii="Calibri" w:hAnsi="Calibri" w:cs="Calibri"/>
        </w:rPr>
        <w:t xml:space="preserve"> - </w:t>
      </w:r>
      <w:hyperlink r:id="rId8" w:history="1">
        <w:r>
          <w:rPr>
            <w:rFonts w:ascii="Calibri" w:hAnsi="Calibri" w:cs="Calibri"/>
            <w:color w:val="0000FF"/>
          </w:rPr>
          <w:t>3</w:t>
        </w:r>
      </w:hyperlink>
      <w:r>
        <w:rPr>
          <w:rFonts w:ascii="Calibri" w:hAnsi="Calibri" w:cs="Calibri"/>
        </w:rPr>
        <w:t xml:space="preserve"> и </w:t>
      </w:r>
      <w:hyperlink r:id="rId9" w:history="1">
        <w:r>
          <w:rPr>
            <w:rFonts w:ascii="Calibri" w:hAnsi="Calibri" w:cs="Calibri"/>
            <w:color w:val="0000FF"/>
          </w:rPr>
          <w:t>4 части 1 статьи 8</w:t>
        </w:r>
      </w:hyperlink>
      <w:r>
        <w:rPr>
          <w:rFonts w:ascii="Calibri" w:hAnsi="Calibri" w:cs="Calibri"/>
        </w:rPr>
        <w:t xml:space="preserve"> Федерального закона от 25 декабря 2008 г. N 273-ФЗ "О противодействии коррупции" (далее - Федеральный закон "О противодействии коррупции") сведения о доходах, об имуществе и обязательствах имущественного характера, о доходах, об имуществе и обязательствах имущественного характера супруги (супруга) и несовершеннолетних детей представляются:</w:t>
      </w:r>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0" w:name="Par14"/>
      <w:bookmarkEnd w:id="0"/>
      <w:r>
        <w:rPr>
          <w:rFonts w:ascii="Calibri" w:hAnsi="Calibri" w:cs="Calibri"/>
        </w:rPr>
        <w:t>а) в Управление Президента Российской Федерации по вопросам государственной службы и кадров:</w:t>
      </w:r>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1" w:name="Par15"/>
      <w:bookmarkEnd w:id="1"/>
      <w:r>
        <w:rPr>
          <w:rFonts w:ascii="Calibri" w:hAnsi="Calibri" w:cs="Calibri"/>
        </w:rPr>
        <w:t>гражданами, претендующими на замещение должности заместителя Председателя Центрального банка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заместителями Председателя Центрального банка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2" w:name="Par17"/>
      <w:bookmarkEnd w:id="2"/>
      <w:r>
        <w:rPr>
          <w:rFonts w:ascii="Calibri" w:hAnsi="Calibri" w:cs="Calibri"/>
        </w:rPr>
        <w:t>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w:t>
      </w:r>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3" w:name="Par18"/>
      <w:bookmarkEnd w:id="3"/>
      <w:r>
        <w:rPr>
          <w:rFonts w:ascii="Calibri" w:hAnsi="Calibri" w:cs="Calibri"/>
        </w:rPr>
        <w:t>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включенных в перечни, установленные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Президентом Российской Федерации, и лицами, замещающими указанные должности;</w:t>
      </w:r>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4" w:name="Par19"/>
      <w:bookmarkEnd w:id="4"/>
      <w:r>
        <w:rPr>
          <w:rFonts w:ascii="Calibri" w:hAnsi="Calibri" w:cs="Calibri"/>
        </w:rP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Российской Федерации, и лицами, замещающими указанные должности;</w:t>
      </w:r>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5" w:name="Par20"/>
      <w:bookmarkEnd w:id="5"/>
      <w:r>
        <w:rPr>
          <w:rFonts w:ascii="Calibri" w:hAnsi="Calibri" w:cs="Calibri"/>
        </w:rPr>
        <w:t>б) в подразделение Аппарата Правительства Российской Федерации, определяемое Правительством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гражданами, претендующими на замещение 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6" w:name="Par23"/>
      <w:bookmarkEnd w:id="6"/>
      <w:r>
        <w:rPr>
          <w:rFonts w:ascii="Calibri" w:hAnsi="Calibri" w:cs="Calibri"/>
        </w:rPr>
        <w:lastRenderedPageBreak/>
        <w:t>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должностей в Центральном банке Российской Федерации, перечень которых утвержден Советом директоров Центрального банка Российской Федерации, и лицами, замещающими указанные должности;</w:t>
      </w:r>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7" w:name="Par24"/>
      <w:bookmarkEnd w:id="7"/>
      <w:r>
        <w:rPr>
          <w:rFonts w:ascii="Calibri" w:hAnsi="Calibri" w:cs="Calibri"/>
        </w:rPr>
        <w:t>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 гражданами, претендующими на замещение 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за исключением должностей, назначение на которые и освобождение от которых осуществляются Президентом Российской Федерации или Правительством Российской Федерации, и лицами, замещающими указанные должности;</w:t>
      </w:r>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8" w:name="Par25"/>
      <w:bookmarkEnd w:id="8"/>
      <w:r>
        <w:rPr>
          <w:rFonts w:ascii="Calibri" w:hAnsi="Calibri" w:cs="Calibri"/>
        </w:rPr>
        <w:t>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за исключением должностей, назначение на которые и освобождение от которых осуществляются Президентом Российской Федерации или Правительством Российской Федерации, и лицами, замещающими указанные должности.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Граждане и лица, названные в </w:t>
      </w:r>
      <w:hyperlink w:anchor="Par15" w:history="1">
        <w:r>
          <w:rPr>
            <w:rFonts w:ascii="Calibri" w:hAnsi="Calibri" w:cs="Calibri"/>
            <w:color w:val="0000FF"/>
          </w:rPr>
          <w:t>абзацах втором</w:t>
        </w:r>
      </w:hyperlink>
      <w:r>
        <w:rPr>
          <w:rFonts w:ascii="Calibri" w:hAnsi="Calibri" w:cs="Calibri"/>
        </w:rPr>
        <w:t xml:space="preserve"> - </w:t>
      </w:r>
      <w:hyperlink w:anchor="Par17" w:history="1">
        <w:r>
          <w:rPr>
            <w:rFonts w:ascii="Calibri" w:hAnsi="Calibri" w:cs="Calibri"/>
            <w:color w:val="0000FF"/>
          </w:rPr>
          <w:t>четвертом подпункта "а" пункта 1</w:t>
        </w:r>
      </w:hyperlink>
      <w:r>
        <w:rPr>
          <w:rFonts w:ascii="Calibri" w:hAnsi="Calibri" w:cs="Calibri"/>
        </w:rPr>
        <w:t xml:space="preserve"> настоящего Указа, представляют сведения о доходах, об имуществе и обязательствах имущественного характера в порядке, сроки и по формам, которые предусмотрены </w:t>
      </w:r>
      <w:hyperlink r:id="rId10" w:history="1">
        <w:r>
          <w:rPr>
            <w:rFonts w:ascii="Calibri" w:hAnsi="Calibri" w:cs="Calibri"/>
            <w:color w:val="0000FF"/>
          </w:rPr>
          <w:t>Указом</w:t>
        </w:r>
      </w:hyperlink>
      <w:r>
        <w:rPr>
          <w:rFonts w:ascii="Calibri" w:hAnsi="Calibri" w:cs="Calibri"/>
        </w:rPr>
        <w:t xml:space="preserve">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и иными нормативными правовыми актами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Граждане и лица, названные в </w:t>
      </w:r>
      <w:hyperlink w:anchor="Par18" w:history="1">
        <w:r>
          <w:rPr>
            <w:rFonts w:ascii="Calibri" w:hAnsi="Calibri" w:cs="Calibri"/>
            <w:color w:val="0000FF"/>
          </w:rPr>
          <w:t>абзацах пятом</w:t>
        </w:r>
      </w:hyperlink>
      <w:r>
        <w:rPr>
          <w:rFonts w:ascii="Calibri" w:hAnsi="Calibri" w:cs="Calibri"/>
        </w:rPr>
        <w:t xml:space="preserve"> и </w:t>
      </w:r>
      <w:hyperlink w:anchor="Par19" w:history="1">
        <w:r>
          <w:rPr>
            <w:rFonts w:ascii="Calibri" w:hAnsi="Calibri" w:cs="Calibri"/>
            <w:color w:val="0000FF"/>
          </w:rPr>
          <w:t>шестом подпункта "а"</w:t>
        </w:r>
      </w:hyperlink>
      <w:r>
        <w:rPr>
          <w:rFonts w:ascii="Calibri" w:hAnsi="Calibri" w:cs="Calibri"/>
        </w:rPr>
        <w:t xml:space="preserve"> и в </w:t>
      </w:r>
      <w:hyperlink w:anchor="Par20" w:history="1">
        <w:r>
          <w:rPr>
            <w:rFonts w:ascii="Calibri" w:hAnsi="Calibri" w:cs="Calibri"/>
            <w:color w:val="0000FF"/>
          </w:rPr>
          <w:t>подпункте "б" пункта 1</w:t>
        </w:r>
      </w:hyperlink>
      <w:r>
        <w:rPr>
          <w:rFonts w:ascii="Calibri" w:hAnsi="Calibri" w:cs="Calibri"/>
        </w:rPr>
        <w:t xml:space="preserve"> настоящего Указа, представляют сведения о доходах, об имуществе и обязательствах имущественного характера в порядке, сроки и по формам, которые предусмотрены </w:t>
      </w:r>
      <w:hyperlink r:id="rId11" w:history="1">
        <w:r>
          <w:rPr>
            <w:rFonts w:ascii="Calibri" w:hAnsi="Calibri" w:cs="Calibri"/>
            <w:color w:val="0000FF"/>
          </w:rPr>
          <w:t>Указом</w:t>
        </w:r>
      </w:hyperlink>
      <w:r>
        <w:rPr>
          <w:rFonts w:ascii="Calibri" w:hAnsi="Calibri" w:cs="Calibri"/>
        </w:rP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иными нормативными правовыми актами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Граждане и лица, названные в </w:t>
      </w:r>
      <w:hyperlink w:anchor="Par23" w:history="1">
        <w:r>
          <w:rPr>
            <w:rFonts w:ascii="Calibri" w:hAnsi="Calibri" w:cs="Calibri"/>
            <w:color w:val="0000FF"/>
          </w:rPr>
          <w:t>подпункте "в" пункта 1</w:t>
        </w:r>
      </w:hyperlink>
      <w:r>
        <w:rPr>
          <w:rFonts w:ascii="Calibri" w:hAnsi="Calibri" w:cs="Calibri"/>
        </w:rPr>
        <w:t xml:space="preserve"> настоящего Указа, представляют сведения о доходах, об имуществе и обязательствах имущественного характера в сроки и по формам, которые предусмотрены </w:t>
      </w:r>
      <w:hyperlink r:id="rId12" w:history="1">
        <w:r>
          <w:rPr>
            <w:rFonts w:ascii="Calibri" w:hAnsi="Calibri" w:cs="Calibri"/>
            <w:color w:val="0000FF"/>
          </w:rPr>
          <w:t>Указом</w:t>
        </w:r>
      </w:hyperlink>
      <w:r>
        <w:rPr>
          <w:rFonts w:ascii="Calibri" w:hAnsi="Calibri" w:cs="Calibri"/>
        </w:rP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Центрального банка Российской Федерации, изданными в соответствии с федеральными законами и нормативными правовыми актами Президента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Граждане и лица, названные в </w:t>
      </w:r>
      <w:hyperlink w:anchor="Par24" w:history="1">
        <w:r>
          <w:rPr>
            <w:rFonts w:ascii="Calibri" w:hAnsi="Calibri" w:cs="Calibri"/>
            <w:color w:val="0000FF"/>
          </w:rPr>
          <w:t>подпункте "г" пункта 1</w:t>
        </w:r>
      </w:hyperlink>
      <w:r>
        <w:rPr>
          <w:rFonts w:ascii="Calibri" w:hAnsi="Calibri" w:cs="Calibri"/>
        </w:rPr>
        <w:t xml:space="preserve"> настоящего Указа, представляют сведения о доходах, об имуществе и обязательствах имущественного характера в сроки и по формам, которые предусмотрены </w:t>
      </w:r>
      <w:hyperlink r:id="rId13" w:history="1">
        <w:r>
          <w:rPr>
            <w:rFonts w:ascii="Calibri" w:hAnsi="Calibri" w:cs="Calibri"/>
            <w:color w:val="0000FF"/>
          </w:rPr>
          <w:t>Указом</w:t>
        </w:r>
      </w:hyperlink>
      <w:r>
        <w:rPr>
          <w:rFonts w:ascii="Calibri" w:hAnsi="Calibri" w:cs="Calibri"/>
        </w:rP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w:t>
      </w:r>
      <w:r>
        <w:rPr>
          <w:rFonts w:ascii="Calibri" w:hAnsi="Calibri" w:cs="Calibri"/>
        </w:rPr>
        <w:lastRenderedPageBreak/>
        <w:t>актами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 иных организаций, созданных на основании федеральных законов, изданными в соответствии с федеральными законами и нормативными правовыми актами Президента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Граждане и лица, названные в </w:t>
      </w:r>
      <w:hyperlink w:anchor="Par25" w:history="1">
        <w:r>
          <w:rPr>
            <w:rFonts w:ascii="Calibri" w:hAnsi="Calibri" w:cs="Calibri"/>
            <w:color w:val="0000FF"/>
          </w:rPr>
          <w:t>подпункте "д" пункта 1</w:t>
        </w:r>
      </w:hyperlink>
      <w:r>
        <w:rPr>
          <w:rFonts w:ascii="Calibri" w:hAnsi="Calibri" w:cs="Calibri"/>
        </w:rPr>
        <w:t xml:space="preserve"> настоящего Указа, представляют сведения о доходах, об имуществе и обязательствах имущественного характера в сроки и по формам, которые предусмотрены </w:t>
      </w:r>
      <w:hyperlink r:id="rId14" w:history="1">
        <w:r>
          <w:rPr>
            <w:rFonts w:ascii="Calibri" w:hAnsi="Calibri" w:cs="Calibri"/>
            <w:color w:val="0000FF"/>
          </w:rPr>
          <w:t>Указом</w:t>
        </w:r>
      </w:hyperlink>
      <w:r>
        <w:rPr>
          <w:rFonts w:ascii="Calibri" w:hAnsi="Calibri" w:cs="Calibri"/>
        </w:rPr>
        <w:t xml:space="preserve"> Президента Российской Федерации от 18 мая 2009 г. N 559 и иными нормативными актами Российской Федерации, в порядке, определяемом нормативными правовыми актами федеральных государственных органов, изданными в соответствии с федеральными законами и нормативными правовыми актами Президента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9" w:name="Par31"/>
      <w:bookmarkEnd w:id="9"/>
      <w:r>
        <w:rPr>
          <w:rFonts w:ascii="Calibri" w:hAnsi="Calibri" w:cs="Calibri"/>
        </w:rPr>
        <w:t xml:space="preserve">7. Сведения о доходах, об имуществе и обязательствах имущественного характера, представляемые в соответствии со </w:t>
      </w:r>
      <w:hyperlink r:id="rId15" w:history="1">
        <w:r>
          <w:rPr>
            <w:rFonts w:ascii="Calibri" w:hAnsi="Calibri" w:cs="Calibri"/>
            <w:color w:val="0000FF"/>
          </w:rPr>
          <w:t>статьей 10</w:t>
        </w:r>
      </w:hyperlink>
      <w:r>
        <w:rPr>
          <w:rFonts w:ascii="Calibri" w:hAnsi="Calibri" w:cs="Calibri"/>
        </w:rPr>
        <w:t xml:space="preserve"> Федерального конституционного закона от 17 декабря 1997 г. N 2-ФКЗ "О Правительстве Российской Федерации", </w:t>
      </w:r>
      <w:hyperlink r:id="rId16" w:history="1">
        <w:r>
          <w:rPr>
            <w:rFonts w:ascii="Calibri" w:hAnsi="Calibri" w:cs="Calibri"/>
            <w:color w:val="0000FF"/>
          </w:rPr>
          <w:t>статьей 8</w:t>
        </w:r>
      </w:hyperlink>
      <w:r>
        <w:rPr>
          <w:rFonts w:ascii="Calibri" w:hAnsi="Calibri" w:cs="Calibri"/>
        </w:rPr>
        <w:t xml:space="preserve"> Федерального закона "О противодействии коррупции" и другими федеральными законами, включают в себя в том числе сведения:</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 счетах (вкладах) и наличных денежных средствах в иностранных банках, расположенных за пределами территории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 государственных ценных бумагах иностранных государств, облигациях и акциях иных иностранных эмитентов;</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 недвижимом имуществе, находящемся за пределами территории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об обязательствах имущественного характера за пределами территории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Сведения, предусмотренные </w:t>
      </w:r>
      <w:hyperlink w:anchor="Par31" w:history="1">
        <w:r>
          <w:rPr>
            <w:rFonts w:ascii="Calibri" w:hAnsi="Calibri" w:cs="Calibri"/>
            <w:color w:val="0000FF"/>
          </w:rPr>
          <w:t>пунктом 7</w:t>
        </w:r>
      </w:hyperlink>
      <w:r>
        <w:rPr>
          <w:rFonts w:ascii="Calibri" w:hAnsi="Calibri" w:cs="Calibri"/>
        </w:rPr>
        <w:t xml:space="preserve"> настоящего Указа, отражаются в соответствующих разделах справок, формы которых утверждены </w:t>
      </w:r>
      <w:hyperlink r:id="rId17" w:history="1">
        <w:r>
          <w:rPr>
            <w:rFonts w:ascii="Calibri" w:hAnsi="Calibri" w:cs="Calibri"/>
            <w:color w:val="0000FF"/>
          </w:rPr>
          <w:t>подпунктами "г"</w:t>
        </w:r>
      </w:hyperlink>
      <w:r>
        <w:rPr>
          <w:rFonts w:ascii="Calibri" w:hAnsi="Calibri" w:cs="Calibri"/>
        </w:rPr>
        <w:t xml:space="preserve">, </w:t>
      </w:r>
      <w:hyperlink r:id="rId18" w:history="1">
        <w:r>
          <w:rPr>
            <w:rFonts w:ascii="Calibri" w:hAnsi="Calibri" w:cs="Calibri"/>
            <w:color w:val="0000FF"/>
          </w:rPr>
          <w:t>"д"</w:t>
        </w:r>
      </w:hyperlink>
      <w:r>
        <w:rPr>
          <w:rFonts w:ascii="Calibri" w:hAnsi="Calibri" w:cs="Calibri"/>
        </w:rPr>
        <w:t xml:space="preserve">, </w:t>
      </w:r>
      <w:hyperlink r:id="rId19" w:history="1">
        <w:r>
          <w:rPr>
            <w:rFonts w:ascii="Calibri" w:hAnsi="Calibri" w:cs="Calibri"/>
            <w:color w:val="0000FF"/>
          </w:rPr>
          <w:t>"з"</w:t>
        </w:r>
      </w:hyperlink>
      <w:r>
        <w:rPr>
          <w:rFonts w:ascii="Calibri" w:hAnsi="Calibri" w:cs="Calibri"/>
        </w:rPr>
        <w:t xml:space="preserve">, </w:t>
      </w:r>
      <w:hyperlink r:id="rId20" w:history="1">
        <w:r>
          <w:rPr>
            <w:rFonts w:ascii="Calibri" w:hAnsi="Calibri" w:cs="Calibri"/>
            <w:color w:val="0000FF"/>
          </w:rPr>
          <w:t>"и" пункта 1</w:t>
        </w:r>
      </w:hyperlink>
      <w:r>
        <w:rPr>
          <w:rFonts w:ascii="Calibri" w:hAnsi="Calibri" w:cs="Calibri"/>
        </w:rPr>
        <w:t xml:space="preserve"> Указа Президента Российской Федерации от 18 мая 2009 г. N 558 и </w:t>
      </w:r>
      <w:hyperlink r:id="rId21" w:history="1">
        <w:r>
          <w:rPr>
            <w:rFonts w:ascii="Calibri" w:hAnsi="Calibri" w:cs="Calibri"/>
            <w:color w:val="0000FF"/>
          </w:rPr>
          <w:t>подпунктами "г"</w:t>
        </w:r>
      </w:hyperlink>
      <w:r>
        <w:rPr>
          <w:rFonts w:ascii="Calibri" w:hAnsi="Calibri" w:cs="Calibri"/>
        </w:rPr>
        <w:t xml:space="preserve"> и </w:t>
      </w:r>
      <w:hyperlink r:id="rId22" w:history="1">
        <w:r>
          <w:rPr>
            <w:rFonts w:ascii="Calibri" w:hAnsi="Calibri" w:cs="Calibri"/>
            <w:color w:val="0000FF"/>
          </w:rPr>
          <w:t>"д" пункта 1</w:t>
        </w:r>
      </w:hyperlink>
      <w:r>
        <w:rPr>
          <w:rFonts w:ascii="Calibri" w:hAnsi="Calibri" w:cs="Calibri"/>
        </w:rPr>
        <w:t xml:space="preserve"> Указа Президента Российской Федерации от 18 мая 2009 г. N 559.</w:t>
      </w:r>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10" w:name="Par37"/>
      <w:bookmarkEnd w:id="10"/>
      <w:r>
        <w:rPr>
          <w:rFonts w:ascii="Calibri" w:hAnsi="Calibri" w:cs="Calibri"/>
        </w:rPr>
        <w:t>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об осуществлении проверки, предусмотренной </w:t>
      </w:r>
      <w:hyperlink r:id="rId23"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 в отношении граждан и лиц, названных в </w:t>
      </w:r>
      <w:hyperlink w:anchor="Par15" w:history="1">
        <w:r>
          <w:rPr>
            <w:rFonts w:ascii="Calibri" w:hAnsi="Calibri" w:cs="Calibri"/>
            <w:color w:val="0000FF"/>
          </w:rPr>
          <w:t>абзацах втором</w:t>
        </w:r>
      </w:hyperlink>
      <w:r>
        <w:rPr>
          <w:rFonts w:ascii="Calibri" w:hAnsi="Calibri" w:cs="Calibri"/>
        </w:rPr>
        <w:t xml:space="preserve"> - </w:t>
      </w:r>
      <w:hyperlink w:anchor="Par17" w:history="1">
        <w:r>
          <w:rPr>
            <w:rFonts w:ascii="Calibri" w:hAnsi="Calibri" w:cs="Calibri"/>
            <w:color w:val="0000FF"/>
          </w:rPr>
          <w:t>четвертом подпункта "а" пункта 1</w:t>
        </w:r>
      </w:hyperlink>
      <w:r>
        <w:rPr>
          <w:rFonts w:ascii="Calibri" w:hAnsi="Calibri" w:cs="Calibri"/>
        </w:rPr>
        <w:t xml:space="preserve"> настоящего Указа;</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об осуществлении проверки, предусмотренной </w:t>
      </w:r>
      <w:hyperlink r:id="rId24"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 в отношении граждан и лиц, названных в </w:t>
      </w:r>
      <w:hyperlink w:anchor="Par18" w:history="1">
        <w:r>
          <w:rPr>
            <w:rFonts w:ascii="Calibri" w:hAnsi="Calibri" w:cs="Calibri"/>
            <w:color w:val="0000FF"/>
          </w:rPr>
          <w:t>абзацах пятом</w:t>
        </w:r>
      </w:hyperlink>
      <w:r>
        <w:rPr>
          <w:rFonts w:ascii="Calibri" w:hAnsi="Calibri" w:cs="Calibri"/>
        </w:rPr>
        <w:t xml:space="preserve"> и </w:t>
      </w:r>
      <w:hyperlink w:anchor="Par19" w:history="1">
        <w:r>
          <w:rPr>
            <w:rFonts w:ascii="Calibri" w:hAnsi="Calibri" w:cs="Calibri"/>
            <w:color w:val="0000FF"/>
          </w:rPr>
          <w:t>шестом подпункта "а" пункта 1</w:t>
        </w:r>
      </w:hyperlink>
      <w:r>
        <w:rPr>
          <w:rFonts w:ascii="Calibri" w:hAnsi="Calibri" w:cs="Calibri"/>
        </w:rPr>
        <w:t xml:space="preserve"> настоящего Указа.</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Заместитель Председателя Правительства Российской Федерации - Руководитель Аппарата Правительства Российской Федерации в пределах своей компетенции принимает решение об </w:t>
      </w:r>
      <w:r>
        <w:rPr>
          <w:rFonts w:ascii="Calibri" w:hAnsi="Calibri" w:cs="Calibri"/>
        </w:rPr>
        <w:lastRenderedPageBreak/>
        <w:t xml:space="preserve">осуществлении проверки, предусмотренной </w:t>
      </w:r>
      <w:hyperlink r:id="rId25"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ar20" w:history="1">
        <w:r>
          <w:rPr>
            <w:rFonts w:ascii="Calibri" w:hAnsi="Calibri" w:cs="Calibri"/>
            <w:color w:val="0000FF"/>
          </w:rPr>
          <w:t>подпункте "б" пункта 1</w:t>
        </w:r>
      </w:hyperlink>
      <w:r>
        <w:rPr>
          <w:rFonts w:ascii="Calibri" w:hAnsi="Calibri" w:cs="Calibri"/>
        </w:rPr>
        <w:t xml:space="preserve"> настоящего Указа.</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Председатель Центрального банка Российской Федерации либо уполномоченное им должностное лицо принимает решение об осуществлении проверки, предусмотренной </w:t>
      </w:r>
      <w:hyperlink r:id="rId26"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ar23" w:history="1">
        <w:r>
          <w:rPr>
            <w:rFonts w:ascii="Calibri" w:hAnsi="Calibri" w:cs="Calibri"/>
            <w:color w:val="0000FF"/>
          </w:rPr>
          <w:t>подпункте "в" пункта 1</w:t>
        </w:r>
      </w:hyperlink>
      <w:r>
        <w:rPr>
          <w:rFonts w:ascii="Calibri" w:hAnsi="Calibri" w:cs="Calibri"/>
        </w:rPr>
        <w:t xml:space="preserve"> настоящего Указа.</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либо уполномоченные ими должностные лица принимают решение об осуществлении проверки, предусмотренной </w:t>
      </w:r>
      <w:hyperlink r:id="rId27"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ar24" w:history="1">
        <w:r>
          <w:rPr>
            <w:rFonts w:ascii="Calibri" w:hAnsi="Calibri" w:cs="Calibri"/>
            <w:color w:val="0000FF"/>
          </w:rPr>
          <w:t>подпункте "г" пункта 1</w:t>
        </w:r>
      </w:hyperlink>
      <w:r>
        <w:rPr>
          <w:rFonts w:ascii="Calibri" w:hAnsi="Calibri" w:cs="Calibri"/>
        </w:rPr>
        <w:t xml:space="preserve"> настоящего Указа.</w:t>
      </w:r>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11" w:name="Par43"/>
      <w:bookmarkEnd w:id="11"/>
      <w:r>
        <w:rPr>
          <w:rFonts w:ascii="Calibri" w:hAnsi="Calibri" w:cs="Calibri"/>
        </w:rPr>
        <w:t xml:space="preserve">13. 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w:t>
      </w:r>
      <w:hyperlink r:id="rId28"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ar25" w:history="1">
        <w:r>
          <w:rPr>
            <w:rFonts w:ascii="Calibri" w:hAnsi="Calibri" w:cs="Calibri"/>
            <w:color w:val="0000FF"/>
          </w:rPr>
          <w:t>подпункте "д" пункта 1</w:t>
        </w:r>
      </w:hyperlink>
      <w:r>
        <w:rPr>
          <w:rFonts w:ascii="Calibri" w:hAnsi="Calibri" w:cs="Calibri"/>
        </w:rPr>
        <w:t xml:space="preserve"> настоящего Указа.</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Решения, предусмотренные </w:t>
      </w:r>
      <w:hyperlink w:anchor="Par37" w:history="1">
        <w:r>
          <w:rPr>
            <w:rFonts w:ascii="Calibri" w:hAnsi="Calibri" w:cs="Calibri"/>
            <w:color w:val="0000FF"/>
          </w:rPr>
          <w:t>пунктами 9</w:t>
        </w:r>
      </w:hyperlink>
      <w:r>
        <w:rPr>
          <w:rFonts w:ascii="Calibri" w:hAnsi="Calibri" w:cs="Calibri"/>
        </w:rPr>
        <w:t xml:space="preserve"> - </w:t>
      </w:r>
      <w:hyperlink w:anchor="Par43" w:history="1">
        <w:r>
          <w:rPr>
            <w:rFonts w:ascii="Calibri" w:hAnsi="Calibri" w:cs="Calibri"/>
            <w:color w:val="0000FF"/>
          </w:rPr>
          <w:t>13</w:t>
        </w:r>
      </w:hyperlink>
      <w:r>
        <w:rPr>
          <w:rFonts w:ascii="Calibri" w:hAnsi="Calibri" w:cs="Calibri"/>
        </w:rPr>
        <w:t xml:space="preserve"> настоящего Указа, принимаются в порядке, определяемом нормативными правовыми актами Президента Российской Федерации, Правительства Российской Федерации, федеральных государственных органов,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иных организаций, созданных на основании федеральных законов, изданными в соответствии с федеральными законами. Решения принимаются отдельно в отношении каждого лица и оформляются в письменной форме.</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На основании </w:t>
      </w:r>
      <w:hyperlink r:id="rId29" w:history="1">
        <w:r>
          <w:rPr>
            <w:rFonts w:ascii="Calibri" w:hAnsi="Calibri" w:cs="Calibri"/>
            <w:color w:val="0000FF"/>
          </w:rPr>
          <w:t>частей 7</w:t>
        </w:r>
      </w:hyperlink>
      <w:r>
        <w:rPr>
          <w:rFonts w:ascii="Calibri" w:hAnsi="Calibri" w:cs="Calibri"/>
        </w:rPr>
        <w:t xml:space="preserve"> и </w:t>
      </w:r>
      <w:hyperlink r:id="rId30" w:history="1">
        <w:r>
          <w:rPr>
            <w:rFonts w:ascii="Calibri" w:hAnsi="Calibri" w:cs="Calibri"/>
            <w:color w:val="0000FF"/>
          </w:rPr>
          <w:t>7.1 статьи 8</w:t>
        </w:r>
      </w:hyperlink>
      <w:r>
        <w:rPr>
          <w:rFonts w:ascii="Calibri" w:hAnsi="Calibri" w:cs="Calibri"/>
        </w:rPr>
        <w:t xml:space="preserve"> Федерального закона "О противодействии коррупции":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Управление Президента Российской Федерации по вопросам государственной службы и кадров осуществляет проверку, предусмотренную:</w:t>
      </w:r>
    </w:p>
    <w:p w:rsidR="006562D1" w:rsidRDefault="00AC7517">
      <w:pPr>
        <w:widowControl w:val="0"/>
        <w:autoSpaceDE w:val="0"/>
        <w:autoSpaceDN w:val="0"/>
        <w:adjustRightInd w:val="0"/>
        <w:spacing w:after="0" w:line="240" w:lineRule="auto"/>
        <w:ind w:firstLine="540"/>
        <w:jc w:val="both"/>
        <w:rPr>
          <w:rFonts w:ascii="Calibri" w:hAnsi="Calibri" w:cs="Calibri"/>
        </w:rPr>
      </w:pPr>
      <w:hyperlink r:id="rId31" w:history="1">
        <w:r w:rsidR="006562D1">
          <w:rPr>
            <w:rFonts w:ascii="Calibri" w:hAnsi="Calibri" w:cs="Calibri"/>
            <w:color w:val="0000FF"/>
          </w:rPr>
          <w:t>пунктом 1</w:t>
        </w:r>
      </w:hyperlink>
      <w:r w:rsidR="006562D1">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 в отношении граждан и лиц, названных в </w:t>
      </w:r>
      <w:hyperlink w:anchor="Par15" w:history="1">
        <w:r w:rsidR="006562D1">
          <w:rPr>
            <w:rFonts w:ascii="Calibri" w:hAnsi="Calibri" w:cs="Calibri"/>
            <w:color w:val="0000FF"/>
          </w:rPr>
          <w:t>абзацах втором</w:t>
        </w:r>
      </w:hyperlink>
      <w:r w:rsidR="006562D1">
        <w:rPr>
          <w:rFonts w:ascii="Calibri" w:hAnsi="Calibri" w:cs="Calibri"/>
        </w:rPr>
        <w:t xml:space="preserve"> - </w:t>
      </w:r>
      <w:hyperlink w:anchor="Par17" w:history="1">
        <w:r w:rsidR="006562D1">
          <w:rPr>
            <w:rFonts w:ascii="Calibri" w:hAnsi="Calibri" w:cs="Calibri"/>
            <w:color w:val="0000FF"/>
          </w:rPr>
          <w:t>четвертом подпункта "а" пункта 1</w:t>
        </w:r>
      </w:hyperlink>
      <w:r w:rsidR="006562D1">
        <w:rPr>
          <w:rFonts w:ascii="Calibri" w:hAnsi="Calibri" w:cs="Calibri"/>
        </w:rPr>
        <w:t xml:space="preserve"> настоящего Указа;</w:t>
      </w:r>
    </w:p>
    <w:p w:rsidR="006562D1" w:rsidRDefault="00AC7517">
      <w:pPr>
        <w:widowControl w:val="0"/>
        <w:autoSpaceDE w:val="0"/>
        <w:autoSpaceDN w:val="0"/>
        <w:adjustRightInd w:val="0"/>
        <w:spacing w:after="0" w:line="240" w:lineRule="auto"/>
        <w:ind w:firstLine="540"/>
        <w:jc w:val="both"/>
        <w:rPr>
          <w:rFonts w:ascii="Calibri" w:hAnsi="Calibri" w:cs="Calibri"/>
        </w:rPr>
      </w:pPr>
      <w:hyperlink r:id="rId32" w:history="1">
        <w:r w:rsidR="006562D1">
          <w:rPr>
            <w:rFonts w:ascii="Calibri" w:hAnsi="Calibri" w:cs="Calibri"/>
            <w:color w:val="0000FF"/>
          </w:rPr>
          <w:t>пунктом 1</w:t>
        </w:r>
      </w:hyperlink>
      <w:r w:rsidR="006562D1">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w:t>
      </w:r>
      <w:r w:rsidR="006562D1">
        <w:rPr>
          <w:rFonts w:ascii="Calibri" w:hAnsi="Calibri" w:cs="Calibri"/>
        </w:rPr>
        <w:lastRenderedPageBreak/>
        <w:t xml:space="preserve">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 в отношении граждан и лиц, названных в </w:t>
      </w:r>
      <w:hyperlink w:anchor="Par18" w:history="1">
        <w:r w:rsidR="006562D1">
          <w:rPr>
            <w:rFonts w:ascii="Calibri" w:hAnsi="Calibri" w:cs="Calibri"/>
            <w:color w:val="0000FF"/>
          </w:rPr>
          <w:t>абзацах пятом</w:t>
        </w:r>
      </w:hyperlink>
      <w:r w:rsidR="006562D1">
        <w:rPr>
          <w:rFonts w:ascii="Calibri" w:hAnsi="Calibri" w:cs="Calibri"/>
        </w:rPr>
        <w:t xml:space="preserve"> и </w:t>
      </w:r>
      <w:hyperlink w:anchor="Par19" w:history="1">
        <w:r w:rsidR="006562D1">
          <w:rPr>
            <w:rFonts w:ascii="Calibri" w:hAnsi="Calibri" w:cs="Calibri"/>
            <w:color w:val="0000FF"/>
          </w:rPr>
          <w:t>шестом подпункта "а" пункта 1</w:t>
        </w:r>
      </w:hyperlink>
      <w:r w:rsidR="006562D1">
        <w:rPr>
          <w:rFonts w:ascii="Calibri" w:hAnsi="Calibri" w:cs="Calibri"/>
        </w:rPr>
        <w:t xml:space="preserve"> настоящего Указа;</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подразделение Аппарата Правительства Российской Федерации, определяемое Правительством Российской Федерации, осуществляет проверку, предусмотренную </w:t>
      </w:r>
      <w:hyperlink r:id="rId33"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ar20" w:history="1">
        <w:r>
          <w:rPr>
            <w:rFonts w:ascii="Calibri" w:hAnsi="Calibri" w:cs="Calibri"/>
            <w:color w:val="0000FF"/>
          </w:rPr>
          <w:t>подпункте "б" пункта 1</w:t>
        </w:r>
      </w:hyperlink>
      <w:r>
        <w:rPr>
          <w:rFonts w:ascii="Calibri" w:hAnsi="Calibri" w:cs="Calibri"/>
        </w:rPr>
        <w:t xml:space="preserve"> настоящего Указа;</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подразделения Центрального банка Российской Федерации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34"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ar23" w:history="1">
        <w:r>
          <w:rPr>
            <w:rFonts w:ascii="Calibri" w:hAnsi="Calibri" w:cs="Calibri"/>
            <w:color w:val="0000FF"/>
          </w:rPr>
          <w:t>подпункте "в" пункта 1</w:t>
        </w:r>
      </w:hyperlink>
      <w:r>
        <w:rPr>
          <w:rFonts w:ascii="Calibri" w:hAnsi="Calibri" w:cs="Calibri"/>
        </w:rPr>
        <w:t xml:space="preserve"> настоящего Указа;</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государственных корпорациях (компаниях), иных организациях, созданных на основании федеральных законов, осуществляют проверку, предусмотренную </w:t>
      </w:r>
      <w:hyperlink r:id="rId35"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ar24" w:history="1">
        <w:r>
          <w:rPr>
            <w:rFonts w:ascii="Calibri" w:hAnsi="Calibri" w:cs="Calibri"/>
            <w:color w:val="0000FF"/>
          </w:rPr>
          <w:t>подпункте "г" пункта 1</w:t>
        </w:r>
      </w:hyperlink>
      <w:r>
        <w:rPr>
          <w:rFonts w:ascii="Calibri" w:hAnsi="Calibri" w:cs="Calibri"/>
        </w:rPr>
        <w:t xml:space="preserve"> настоящего Указа;</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подразделения федеральных государственных органов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36"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ar25" w:history="1">
        <w:r>
          <w:rPr>
            <w:rFonts w:ascii="Calibri" w:hAnsi="Calibri" w:cs="Calibri"/>
            <w:color w:val="0000FF"/>
          </w:rPr>
          <w:t>подпункте "д" пункта 1</w:t>
        </w:r>
      </w:hyperlink>
      <w:r>
        <w:rPr>
          <w:rFonts w:ascii="Calibri" w:hAnsi="Calibri" w:cs="Calibri"/>
        </w:rPr>
        <w:t xml:space="preserve"> настоящего Указа.</w:t>
      </w:r>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12" w:name="Par53"/>
      <w:bookmarkEnd w:id="12"/>
      <w:r>
        <w:rPr>
          <w:rFonts w:ascii="Calibri" w:hAnsi="Calibri" w:cs="Calibri"/>
        </w:rPr>
        <w:t>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государственной службы и кадров может осуществлять в установленном порядке проверки:</w:t>
      </w:r>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13" w:name="Par54"/>
      <w:bookmarkEnd w:id="13"/>
      <w:r>
        <w:rPr>
          <w:rFonts w:ascii="Calibri" w:hAnsi="Calibri" w:cs="Calibri"/>
        </w:rP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достоверности и полноты сведений о доходах, расходах, об имуществе и обязательствах </w:t>
      </w:r>
      <w:r>
        <w:rPr>
          <w:rFonts w:ascii="Calibri" w:hAnsi="Calibri" w:cs="Calibri"/>
        </w:rPr>
        <w:lastRenderedPageBreak/>
        <w:t xml:space="preserve">имущественного характера, представляемых лицами, замещающими должности, предусмотренные </w:t>
      </w:r>
      <w:hyperlink w:anchor="Par54" w:history="1">
        <w:r>
          <w:rPr>
            <w:rFonts w:ascii="Calibri" w:hAnsi="Calibri" w:cs="Calibri"/>
            <w:color w:val="0000FF"/>
          </w:rPr>
          <w:t>подпунктом "а"</w:t>
        </w:r>
      </w:hyperlink>
      <w:r>
        <w:rPr>
          <w:rFonts w:ascii="Calibri" w:hAnsi="Calibri" w:cs="Calibri"/>
        </w:rPr>
        <w:t xml:space="preserve"> настоящего пункта;</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соблюдения лицами, замещающими должности, предусмотренные </w:t>
      </w:r>
      <w:hyperlink w:anchor="Par54" w:history="1">
        <w:r>
          <w:rPr>
            <w:rFonts w:ascii="Calibri" w:hAnsi="Calibri" w:cs="Calibri"/>
            <w:color w:val="0000FF"/>
          </w:rPr>
          <w:t>подпунктом "а"</w:t>
        </w:r>
      </w:hyperlink>
      <w:r>
        <w:rPr>
          <w:rFonts w:ascii="Calibri" w:hAnsi="Calibri" w:cs="Calibri"/>
        </w:rP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Проверки, предусмотренные </w:t>
      </w:r>
      <w:hyperlink w:anchor="Par53" w:history="1">
        <w:r>
          <w:rPr>
            <w:rFonts w:ascii="Calibri" w:hAnsi="Calibri" w:cs="Calibri"/>
            <w:color w:val="0000FF"/>
          </w:rPr>
          <w:t>пунктом 16</w:t>
        </w:r>
      </w:hyperlink>
      <w:r>
        <w:rPr>
          <w:rFonts w:ascii="Calibri" w:hAnsi="Calibri" w:cs="Calibri"/>
        </w:rPr>
        <w:t xml:space="preserve"> настоящего Указа, могут проводиться независимо от проверок, осуществляемых подразделениями, должностными лицами либо комиссиями иных органов и организаций.</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Запросы в федеральные органы исполнительной власти, уполномоченные на осуществление оперативно-разыскной деятельности, о проведении оперативно-разыскных мероприятий по основаниям, установленным </w:t>
      </w:r>
      <w:hyperlink r:id="rId37" w:history="1">
        <w:r>
          <w:rPr>
            <w:rFonts w:ascii="Calibri" w:hAnsi="Calibri" w:cs="Calibri"/>
            <w:color w:val="0000FF"/>
          </w:rPr>
          <w:t>частью третьей статьи 7</w:t>
        </w:r>
      </w:hyperlink>
      <w:r>
        <w:rPr>
          <w:rFonts w:ascii="Calibri" w:hAnsi="Calibri" w:cs="Calibri"/>
        </w:rPr>
        <w:t xml:space="preserve"> Федерального закона от 12 августа 1995 г. N 144-ФЗ "Об оперативно-розыскной деятельности", при осуществлении проверки, предусмотренной </w:t>
      </w:r>
      <w:hyperlink r:id="rId38"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направляют:</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Председатель Центрального банка Российской Федерации либо уполномоченное им должностное лицо - в отношении граждан и лиц, названных в </w:t>
      </w:r>
      <w:hyperlink w:anchor="Par23" w:history="1">
        <w:r>
          <w:rPr>
            <w:rFonts w:ascii="Calibri" w:hAnsi="Calibri" w:cs="Calibri"/>
            <w:color w:val="0000FF"/>
          </w:rPr>
          <w:t>подпункте "в" пункта 1</w:t>
        </w:r>
      </w:hyperlink>
      <w:r>
        <w:rPr>
          <w:rFonts w:ascii="Calibri" w:hAnsi="Calibri" w:cs="Calibri"/>
        </w:rPr>
        <w:t xml:space="preserve"> настоящего Указа;</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 в отношении граждан и лиц, названных в </w:t>
      </w:r>
      <w:hyperlink w:anchor="Par24" w:history="1">
        <w:r>
          <w:rPr>
            <w:rFonts w:ascii="Calibri" w:hAnsi="Calibri" w:cs="Calibri"/>
            <w:color w:val="0000FF"/>
          </w:rPr>
          <w:t>подпункте "г" пункта 1</w:t>
        </w:r>
      </w:hyperlink>
      <w:r>
        <w:rPr>
          <w:rFonts w:ascii="Calibri" w:hAnsi="Calibri" w:cs="Calibri"/>
        </w:rPr>
        <w:t xml:space="preserve"> настоящего Указа;</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руководители федеральных государственных органов либо уполномоченные ими должностные лица - в отношении граждан и лиц, названных в </w:t>
      </w:r>
      <w:hyperlink w:anchor="Par25" w:history="1">
        <w:r>
          <w:rPr>
            <w:rFonts w:ascii="Calibri" w:hAnsi="Calibri" w:cs="Calibri"/>
            <w:color w:val="0000FF"/>
          </w:rPr>
          <w:t>подпункте "д" пункта 1</w:t>
        </w:r>
      </w:hyperlink>
      <w:r>
        <w:rPr>
          <w:rFonts w:ascii="Calibri" w:hAnsi="Calibri" w:cs="Calibri"/>
        </w:rPr>
        <w:t xml:space="preserve"> настоящего Указа.</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Утвердить прилагаемый </w:t>
      </w:r>
      <w:hyperlink w:anchor="Par129" w:history="1">
        <w:r>
          <w:rPr>
            <w:rFonts w:ascii="Calibri" w:hAnsi="Calibri" w:cs="Calibri"/>
            <w:color w:val="0000FF"/>
          </w:rPr>
          <w:t>перечень</w:t>
        </w:r>
      </w:hyperlink>
      <w:r>
        <w:rPr>
          <w:rFonts w:ascii="Calibri" w:hAnsi="Calibri" w:cs="Calibri"/>
        </w:rPr>
        <w:t xml:space="preserve">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Установить, что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о представлении в соответствии с </w:t>
      </w:r>
      <w:hyperlink r:id="rId39" w:history="1">
        <w:r>
          <w:rPr>
            <w:rFonts w:ascii="Calibri" w:hAnsi="Calibri" w:cs="Calibri"/>
            <w:color w:val="0000FF"/>
          </w:rPr>
          <w:t>частью пятой статьи 26</w:t>
        </w:r>
      </w:hyperlink>
      <w:r>
        <w:rPr>
          <w:rFonts w:ascii="Calibri" w:hAnsi="Calibri" w:cs="Calibri"/>
        </w:rPr>
        <w:t xml:space="preserve"> Федерального закона "О банках и банковской деятельности", </w:t>
      </w:r>
      <w:hyperlink r:id="rId40" w:history="1">
        <w:r>
          <w:rPr>
            <w:rFonts w:ascii="Calibri" w:hAnsi="Calibri" w:cs="Calibri"/>
            <w:color w:val="0000FF"/>
          </w:rPr>
          <w:t>статьей 7.1</w:t>
        </w:r>
      </w:hyperlink>
      <w:r>
        <w:rPr>
          <w:rFonts w:ascii="Calibri" w:hAnsi="Calibri" w:cs="Calibri"/>
        </w:rPr>
        <w:t xml:space="preserve"> Закона Российской Федерации от 21 марта 1991 г. N 943-1 "О налоговых органах Российской Федерации" и Федеральным </w:t>
      </w:r>
      <w:hyperlink r:id="rId41" w:history="1">
        <w:r>
          <w:rPr>
            <w:rFonts w:ascii="Calibri" w:hAnsi="Calibri" w:cs="Calibri"/>
            <w:color w:val="0000FF"/>
          </w:rPr>
          <w:t>законом</w:t>
        </w:r>
      </w:hyperlink>
      <w:r>
        <w:rPr>
          <w:rFonts w:ascii="Calibri" w:hAnsi="Calibri" w:cs="Calibri"/>
        </w:rPr>
        <w:t xml:space="preserve"> от 21 июля 1997 г. N 122-ФЗ "О государственной регистрации прав на недвижимое имущество и сделок с ним" сведений об операциях, счетах и вкладах физических лиц, о доходах, об имуществе и обязательствах имущественного характера, сведений о содержании правоустанавливающих документов, обобщенных сведений о правах отдельных лиц на имеющиеся или имевшиеся у них объекты недвижимости, а также запросы о представлении выписок, содержащих сведения о переходе прав на объекты недвижимости, направляют должностные лица, включенные в названный </w:t>
      </w:r>
      <w:hyperlink w:anchor="Par129" w:history="1">
        <w:r>
          <w:rPr>
            <w:rFonts w:ascii="Calibri" w:hAnsi="Calibri" w:cs="Calibri"/>
            <w:color w:val="0000FF"/>
          </w:rPr>
          <w:t>перечень</w:t>
        </w:r>
      </w:hyperlink>
      <w:r>
        <w:rPr>
          <w:rFonts w:ascii="Calibri" w:hAnsi="Calibri" w:cs="Calibri"/>
        </w:rPr>
        <w:t>.</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Вопросы, связанные с соблюдением требований к служебному поведению и (или) требований об урегулировании конфликта интересов, рассматриваются:</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президиумом Совета при Президенте Российской Федерации по противодействию коррупции - в отношении граждан и лиц, названных в </w:t>
      </w:r>
      <w:hyperlink w:anchor="Par14" w:history="1">
        <w:r>
          <w:rPr>
            <w:rFonts w:ascii="Calibri" w:hAnsi="Calibri" w:cs="Calibri"/>
            <w:color w:val="0000FF"/>
          </w:rPr>
          <w:t>подпунктах "а"</w:t>
        </w:r>
      </w:hyperlink>
      <w:r>
        <w:rPr>
          <w:rFonts w:ascii="Calibri" w:hAnsi="Calibri" w:cs="Calibri"/>
        </w:rPr>
        <w:t xml:space="preserve"> и </w:t>
      </w:r>
      <w:hyperlink w:anchor="Par20" w:history="1">
        <w:r>
          <w:rPr>
            <w:rFonts w:ascii="Calibri" w:hAnsi="Calibri" w:cs="Calibri"/>
            <w:color w:val="0000FF"/>
          </w:rPr>
          <w:t>"б" пункта 1</w:t>
        </w:r>
      </w:hyperlink>
      <w:r>
        <w:rPr>
          <w:rFonts w:ascii="Calibri" w:hAnsi="Calibri" w:cs="Calibri"/>
        </w:rPr>
        <w:t xml:space="preserve"> настоящего Указа;</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комиссией (комиссиями) по соблюдению требований к служебному поведению и урегулированию конфликта интересов:</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Центрального банка Российской Федерации - в отношении граждан и лиц, названных в </w:t>
      </w:r>
      <w:hyperlink w:anchor="Par23" w:history="1">
        <w:r>
          <w:rPr>
            <w:rFonts w:ascii="Calibri" w:hAnsi="Calibri" w:cs="Calibri"/>
            <w:color w:val="0000FF"/>
          </w:rPr>
          <w:t>подпункте "в" пункта 1</w:t>
        </w:r>
      </w:hyperlink>
      <w:r>
        <w:rPr>
          <w:rFonts w:ascii="Calibri" w:hAnsi="Calibri" w:cs="Calibri"/>
        </w:rPr>
        <w:t xml:space="preserve"> настоящего Указа;</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w:t>
      </w:r>
      <w:r>
        <w:rPr>
          <w:rFonts w:ascii="Calibri" w:hAnsi="Calibri" w:cs="Calibri"/>
        </w:rPr>
        <w:lastRenderedPageBreak/>
        <w:t xml:space="preserve">корпорации (компании), иной организации, созданных на основании федеральных законов, - в отношении граждан и лиц, названных в </w:t>
      </w:r>
      <w:hyperlink w:anchor="Par24" w:history="1">
        <w:r>
          <w:rPr>
            <w:rFonts w:ascii="Calibri" w:hAnsi="Calibri" w:cs="Calibri"/>
            <w:color w:val="0000FF"/>
          </w:rPr>
          <w:t>подпункте "г" пункта 1</w:t>
        </w:r>
      </w:hyperlink>
      <w:r>
        <w:rPr>
          <w:rFonts w:ascii="Calibri" w:hAnsi="Calibri" w:cs="Calibri"/>
        </w:rPr>
        <w:t xml:space="preserve"> настоящего Указа;</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федерального государственного органа - в отношении граждан и лиц, названных в </w:t>
      </w:r>
      <w:hyperlink w:anchor="Par25" w:history="1">
        <w:r>
          <w:rPr>
            <w:rFonts w:ascii="Calibri" w:hAnsi="Calibri" w:cs="Calibri"/>
            <w:color w:val="0000FF"/>
          </w:rPr>
          <w:t>подпункте "д" пункта 1</w:t>
        </w:r>
      </w:hyperlink>
      <w:r>
        <w:rPr>
          <w:rFonts w:ascii="Calibri" w:hAnsi="Calibri" w:cs="Calibri"/>
        </w:rPr>
        <w:t xml:space="preserve"> настоящего Указа.</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Установить, что впредь до издания соответствующих нормативных правовых актов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к лицу, замещающему должность в государственном органе, Центральном банке Российской Федерации,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государственной корпорации (компании), иной организации, созданных на основании федеральных законов, организации, создаваемой для выполнения задач, поставленных перед федеральным государственным органом, сообщившему в правоохранительные или иные государственные органы или средства массовой информации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 В таком заседании комиссии может принимать участие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участники государственной системы бесплатной юридической помощи, указанные в </w:t>
      </w:r>
      <w:hyperlink r:id="rId42" w:history="1">
        <w:r>
          <w:rPr>
            <w:rFonts w:ascii="Calibri" w:hAnsi="Calibri" w:cs="Calibri"/>
            <w:color w:val="0000FF"/>
          </w:rPr>
          <w:t>части 1 статьи 15</w:t>
        </w:r>
      </w:hyperlink>
      <w:r>
        <w:rPr>
          <w:rFonts w:ascii="Calibri" w:hAnsi="Calibri" w:cs="Calibri"/>
        </w:rPr>
        <w:t xml:space="preserve"> Федерального закона от 21 ноября 2011 г. N 324-ФЗ "О бесплатной юридической помощи в Российской Федерации", обязаны оказывать бесплатную юридическую помощь гражданам в подготовке сообщений о фактах коррупции, а также в случаях нарушения законных прав и интересов граждан в связи с такими сообщениями.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Руководителям федеральных государственных органов в 3-месячный срок:</w:t>
      </w:r>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14" w:name="Par74"/>
      <w:bookmarkEnd w:id="14"/>
      <w:r>
        <w:rPr>
          <w:rFonts w:ascii="Calibri" w:hAnsi="Calibri" w:cs="Calibri"/>
        </w:rPr>
        <w:t xml:space="preserve">а) подготовить в соответствии с </w:t>
      </w:r>
      <w:hyperlink r:id="rId43" w:history="1">
        <w:r>
          <w:rPr>
            <w:rFonts w:ascii="Calibri" w:hAnsi="Calibri" w:cs="Calibri"/>
            <w:color w:val="0000FF"/>
          </w:rPr>
          <w:t>разделом III</w:t>
        </w:r>
      </w:hyperlink>
      <w:r>
        <w:rPr>
          <w:rFonts w:ascii="Calibri" w:hAnsi="Calibri" w:cs="Calibri"/>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утвердить перечни должностей в организациях, создаваемых для выполнения задач, поставленных перед этими федеральными государственными органами, при назначении на которые граждане и при замещении которых работники обязаны представлять такие сведения;</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утвердить порядок представления лицами, указанными в </w:t>
      </w:r>
      <w:hyperlink w:anchor="Par74" w:history="1">
        <w:r>
          <w:rPr>
            <w:rFonts w:ascii="Calibri" w:hAnsi="Calibri" w:cs="Calibri"/>
            <w:color w:val="0000FF"/>
          </w:rPr>
          <w:t>подпункте "а"</w:t>
        </w:r>
      </w:hyperlink>
      <w:r>
        <w:rPr>
          <w:rFonts w:ascii="Calibri" w:hAnsi="Calibri" w:cs="Calibri"/>
        </w:rPr>
        <w:t xml:space="preserve"> настоящего пункта, в подразделение соответствующего федерального государственного органа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утвердить положение об осуществлении подразделением соответствующего федерального государственного органа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44"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w:t>
      </w:r>
      <w:r>
        <w:rPr>
          <w:rFonts w:ascii="Calibri" w:hAnsi="Calibri" w:cs="Calibri"/>
        </w:rPr>
        <w:lastRenderedPageBreak/>
        <w:t xml:space="preserve">указанных в </w:t>
      </w:r>
      <w:hyperlink w:anchor="Par74" w:history="1">
        <w:r>
          <w:rPr>
            <w:rFonts w:ascii="Calibri" w:hAnsi="Calibri" w:cs="Calibri"/>
            <w:color w:val="0000FF"/>
          </w:rPr>
          <w:t>подпункте "а"</w:t>
        </w:r>
      </w:hyperlink>
      <w:r>
        <w:rPr>
          <w:rFonts w:ascii="Calibri" w:hAnsi="Calibri" w:cs="Calibri"/>
        </w:rPr>
        <w:t xml:space="preserve"> настоящего пункта;</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принять меры по реализации положений Федерального </w:t>
      </w:r>
      <w:hyperlink r:id="rId45" w:history="1">
        <w:r>
          <w:rPr>
            <w:rFonts w:ascii="Calibri" w:hAnsi="Calibri" w:cs="Calibri"/>
            <w:color w:val="0000FF"/>
          </w:rPr>
          <w:t>закона</w:t>
        </w:r>
      </w:hyperlink>
      <w:r>
        <w:rPr>
          <w:rFonts w:ascii="Calibri" w:hAnsi="Calibri" w:cs="Calibri"/>
        </w:rPr>
        <w:t xml:space="preserve"> "О противодействии коррупции" и Федерального </w:t>
      </w:r>
      <w:hyperlink r:id="rId46" w:history="1">
        <w:r>
          <w:rPr>
            <w:rFonts w:ascii="Calibri" w:hAnsi="Calibri" w:cs="Calibri"/>
            <w:color w:val="0000FF"/>
          </w:rPr>
          <w:t>закона</w:t>
        </w:r>
      </w:hyperlink>
      <w:r>
        <w:rPr>
          <w:rFonts w:ascii="Calibri" w:hAnsi="Calibri" w:cs="Calibri"/>
        </w:rPr>
        <w:t xml:space="preserve">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 3-месячный срок:</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создать (определить) в фондах, государственных корпорациях (компаниях), иных организациях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47" w:history="1">
        <w:r>
          <w:rPr>
            <w:rFonts w:ascii="Calibri" w:hAnsi="Calibri" w:cs="Calibri"/>
            <w:color w:val="0000FF"/>
          </w:rPr>
          <w:t>пунктом 3</w:t>
        </w:r>
      </w:hyperlink>
      <w:r>
        <w:rPr>
          <w:rFonts w:ascii="Calibri" w:hAnsi="Calibri" w:cs="Calibri"/>
        </w:rPr>
        <w:t xml:space="preserve"> Указа Президента Российской Федерации от 21 сентября 2009 г. N 1065;</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сформировать комиссии по соблюдению требований к служебному поведению и урегулированию конфликта интересов, утвердить положения о таких комиссиях и определить их составы в соответствии с </w:t>
      </w:r>
      <w:hyperlink r:id="rId48" w:history="1">
        <w:r>
          <w:rPr>
            <w:rFonts w:ascii="Calibri" w:hAnsi="Calibri" w:cs="Calibri"/>
            <w:color w:val="0000FF"/>
          </w:rPr>
          <w:t>Положением</w:t>
        </w:r>
      </w:hyperlink>
      <w:r>
        <w:rPr>
          <w:rFonts w:ascii="Calibri" w:hAnsi="Calibri" w:cs="Calibri"/>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предусмотрев при этом, что в составы комиссий не включаются представители Управления Президента Российской Федерации по вопросам государственной службы и кадров или соответствующего подразделения Аппарата Правительства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15" w:name="Par81"/>
      <w:bookmarkEnd w:id="15"/>
      <w:r>
        <w:rPr>
          <w:rFonts w:ascii="Calibri" w:hAnsi="Calibri" w:cs="Calibri"/>
        </w:rPr>
        <w:t xml:space="preserve">в) подготовить в соответствии с </w:t>
      </w:r>
      <w:hyperlink r:id="rId49" w:history="1">
        <w:r>
          <w:rPr>
            <w:rFonts w:ascii="Calibri" w:hAnsi="Calibri" w:cs="Calibri"/>
            <w:color w:val="0000FF"/>
          </w:rPr>
          <w:t>разделом III</w:t>
        </w:r>
      </w:hyperlink>
      <w:r>
        <w:rPr>
          <w:rFonts w:ascii="Calibri" w:hAnsi="Calibri" w:cs="Calibri"/>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фондах, государственных корпорациях (компаниях), иных организациях, при назначении на которые граждане и при замещении которых работники обязаны представлять такие сведения;</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утвердить порядок представления лицами, указанными в </w:t>
      </w:r>
      <w:hyperlink w:anchor="Par81" w:history="1">
        <w:r>
          <w:rPr>
            <w:rFonts w:ascii="Calibri" w:hAnsi="Calibri" w:cs="Calibri"/>
            <w:color w:val="0000FF"/>
          </w:rPr>
          <w:t>подпункте "в"</w:t>
        </w:r>
      </w:hyperlink>
      <w:r>
        <w:rPr>
          <w:rFonts w:ascii="Calibri" w:hAnsi="Calibri" w:cs="Calibri"/>
        </w:rPr>
        <w:t xml:space="preserve"> настоящего пункта, в подразделение фонда, государственной корпорации (компании), иной организации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утвердить положение об осуществлении подразделением фонда, государственной корпорации (компании), иной организации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50"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ar81" w:history="1">
        <w:r>
          <w:rPr>
            <w:rFonts w:ascii="Calibri" w:hAnsi="Calibri" w:cs="Calibri"/>
            <w:color w:val="0000FF"/>
          </w:rPr>
          <w:t>подпункте "в"</w:t>
        </w:r>
      </w:hyperlink>
      <w:r>
        <w:rPr>
          <w:rFonts w:ascii="Calibri" w:hAnsi="Calibri" w:cs="Calibri"/>
        </w:rPr>
        <w:t xml:space="preserve"> настоящего пункта;</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принять меры по реализации положений федеральных законов </w:t>
      </w:r>
      <w:hyperlink r:id="rId51" w:history="1">
        <w:r>
          <w:rPr>
            <w:rFonts w:ascii="Calibri" w:hAnsi="Calibri" w:cs="Calibri"/>
            <w:color w:val="0000FF"/>
          </w:rPr>
          <w:t>"О противодействии коррупции"</w:t>
        </w:r>
      </w:hyperlink>
      <w:r>
        <w:rPr>
          <w:rFonts w:ascii="Calibri" w:hAnsi="Calibri" w:cs="Calibri"/>
        </w:rPr>
        <w:t xml:space="preserve"> и "</w:t>
      </w:r>
      <w:hyperlink r:id="rId52" w:history="1">
        <w:r>
          <w:rPr>
            <w:rFonts w:ascii="Calibri" w:hAnsi="Calibri" w:cs="Calibri"/>
            <w:color w:val="0000FF"/>
          </w:rPr>
          <w:t>О контроле за соответствием расходов</w:t>
        </w:r>
      </w:hyperlink>
      <w:r>
        <w:rPr>
          <w:rFonts w:ascii="Calibri" w:hAnsi="Calibri" w:cs="Calibri"/>
        </w:rP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24. Рекомендовать Председателю Центрального банка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создать (определить) в системе Центрального банка Российской Федерации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53" w:history="1">
        <w:r>
          <w:rPr>
            <w:rFonts w:ascii="Calibri" w:hAnsi="Calibri" w:cs="Calibri"/>
            <w:color w:val="0000FF"/>
          </w:rPr>
          <w:t>пунктом 3</w:t>
        </w:r>
      </w:hyperlink>
      <w:r>
        <w:rPr>
          <w:rFonts w:ascii="Calibri" w:hAnsi="Calibri" w:cs="Calibri"/>
        </w:rPr>
        <w:t xml:space="preserve"> Указа Президента Российской Федерации от 21 сентября 2009 г. N 1065;</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сформировать в системе Центрального банка Российской Федерации комиссию (комиссии) по соблюдению требований к служебному поведению и урегулированию конфликта интересов, утвердить положение о такой комиссии (положения о таких комиссиях) и определить ее состав (их составы) в соответствии с </w:t>
      </w:r>
      <w:hyperlink r:id="rId54" w:history="1">
        <w:r>
          <w:rPr>
            <w:rFonts w:ascii="Calibri" w:hAnsi="Calibri" w:cs="Calibri"/>
            <w:color w:val="0000FF"/>
          </w:rPr>
          <w:t>Положением</w:t>
        </w:r>
      </w:hyperlink>
      <w:r>
        <w:rPr>
          <w:rFonts w:ascii="Calibri" w:hAnsi="Calibri" w:cs="Calibri"/>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предусмотрев при этом, что в состав комиссии (составы комиссий) не включаются представители Управления Президента Российской Федерации по вопросам государственной службы и кадров или соответствующего подразделения Аппарата Правительства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16" w:name="Par88"/>
      <w:bookmarkEnd w:id="16"/>
      <w:r>
        <w:rPr>
          <w:rFonts w:ascii="Calibri" w:hAnsi="Calibri" w:cs="Calibri"/>
        </w:rPr>
        <w:t xml:space="preserve">в) подготовить в соответствии с </w:t>
      </w:r>
      <w:hyperlink r:id="rId55" w:history="1">
        <w:r>
          <w:rPr>
            <w:rFonts w:ascii="Calibri" w:hAnsi="Calibri" w:cs="Calibri"/>
            <w:color w:val="0000FF"/>
          </w:rPr>
          <w:t>разделом III</w:t>
        </w:r>
      </w:hyperlink>
      <w:r>
        <w:rPr>
          <w:rFonts w:ascii="Calibri" w:hAnsi="Calibri" w:cs="Calibri"/>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системе Центрального банка Российской Федерации, при назначении на которые граждане и при замещении которых служащие обязаны представлять такие сведения;</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утвердить порядок представления лицами, указанными в </w:t>
      </w:r>
      <w:hyperlink w:anchor="Par88" w:history="1">
        <w:r>
          <w:rPr>
            <w:rFonts w:ascii="Calibri" w:hAnsi="Calibri" w:cs="Calibri"/>
            <w:color w:val="0000FF"/>
          </w:rPr>
          <w:t>подпункте "в"</w:t>
        </w:r>
      </w:hyperlink>
      <w:r>
        <w:rPr>
          <w:rFonts w:ascii="Calibri" w:hAnsi="Calibri" w:cs="Calibri"/>
        </w:rPr>
        <w:t xml:space="preserve"> настоящего пункта,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утвердить положение об осуществлении подразделениями Центрального банка Российской Федерации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проверки, предусмотренной </w:t>
      </w:r>
      <w:hyperlink r:id="rId56"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ar88" w:history="1">
        <w:r>
          <w:rPr>
            <w:rFonts w:ascii="Calibri" w:hAnsi="Calibri" w:cs="Calibri"/>
            <w:color w:val="0000FF"/>
          </w:rPr>
          <w:t>подпункте "в"</w:t>
        </w:r>
      </w:hyperlink>
      <w:r>
        <w:rPr>
          <w:rFonts w:ascii="Calibri" w:hAnsi="Calibri" w:cs="Calibri"/>
        </w:rPr>
        <w:t xml:space="preserve"> настоящего пункта;</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принять меры по реализации положений федеральных законов </w:t>
      </w:r>
      <w:hyperlink r:id="rId57" w:history="1">
        <w:r>
          <w:rPr>
            <w:rFonts w:ascii="Calibri" w:hAnsi="Calibri" w:cs="Calibri"/>
            <w:color w:val="0000FF"/>
          </w:rPr>
          <w:t>"О противодействии коррупции"</w:t>
        </w:r>
      </w:hyperlink>
      <w:r>
        <w:rPr>
          <w:rFonts w:ascii="Calibri" w:hAnsi="Calibri" w:cs="Calibri"/>
        </w:rPr>
        <w:t xml:space="preserve"> и "</w:t>
      </w:r>
      <w:hyperlink r:id="rId58" w:history="1">
        <w:r>
          <w:rPr>
            <w:rFonts w:ascii="Calibri" w:hAnsi="Calibri" w:cs="Calibri"/>
            <w:color w:val="0000FF"/>
          </w:rPr>
          <w:t>О контроле за соответствием расходов</w:t>
        </w:r>
      </w:hyperlink>
      <w:r>
        <w:rPr>
          <w:rFonts w:ascii="Calibri" w:hAnsi="Calibri" w:cs="Calibri"/>
        </w:rP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Министерству труда и социальной защиты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оказывать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 консультативную и методическую помощь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совместно с заинтересованными федеральными органами исполнительной власти, Торгово-промышленной палатой Российской Федерации, общероссийскими общественными организациями "Российский союз промышленников и предпринимателей", "Деловая Россия" и "ОПОРА России" подготовить методические рекомендации по вопросам, касающимся предупреждения коррупции, в соответствии со </w:t>
      </w:r>
      <w:hyperlink r:id="rId59" w:history="1">
        <w:r>
          <w:rPr>
            <w:rFonts w:ascii="Calibri" w:hAnsi="Calibri" w:cs="Calibri"/>
            <w:color w:val="0000FF"/>
          </w:rPr>
          <w:t>статьей 13.3</w:t>
        </w:r>
      </w:hyperlink>
      <w:r>
        <w:rPr>
          <w:rFonts w:ascii="Calibri" w:hAnsi="Calibri" w:cs="Calibri"/>
        </w:rPr>
        <w:t xml:space="preserve"> Федерального закона "О противодействии коррупции".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26.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организаций, создаваемых для выполнения задач, поставленных перед федеральными государственными органами, обеспечить:</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ознакомление лиц, замещающих должности, указанные в </w:t>
      </w:r>
      <w:hyperlink r:id="rId60" w:history="1">
        <w:r>
          <w:rPr>
            <w:rFonts w:ascii="Calibri" w:hAnsi="Calibri" w:cs="Calibri"/>
            <w:color w:val="0000FF"/>
          </w:rPr>
          <w:t>части 1 статьи 8</w:t>
        </w:r>
      </w:hyperlink>
      <w:r>
        <w:rPr>
          <w:rFonts w:ascii="Calibri" w:hAnsi="Calibri" w:cs="Calibri"/>
        </w:rPr>
        <w:t xml:space="preserve"> и </w:t>
      </w:r>
      <w:hyperlink r:id="rId61" w:history="1">
        <w:r>
          <w:rPr>
            <w:rFonts w:ascii="Calibri" w:hAnsi="Calibri" w:cs="Calibri"/>
            <w:color w:val="0000FF"/>
          </w:rPr>
          <w:t>статье 12.1</w:t>
        </w:r>
      </w:hyperlink>
      <w:r>
        <w:rPr>
          <w:rFonts w:ascii="Calibri" w:hAnsi="Calibri" w:cs="Calibri"/>
        </w:rPr>
        <w:t xml:space="preserve"> Федерального закона "О противодействии коррупции", в </w:t>
      </w:r>
      <w:hyperlink r:id="rId62" w:history="1">
        <w:r>
          <w:rPr>
            <w:rFonts w:ascii="Calibri" w:hAnsi="Calibri" w:cs="Calibri"/>
            <w:color w:val="0000FF"/>
          </w:rPr>
          <w:t>статье 2</w:t>
        </w:r>
      </w:hyperlink>
      <w:r>
        <w:rPr>
          <w:rFonts w:ascii="Calibri" w:hAnsi="Calibri" w:cs="Calibri"/>
        </w:rPr>
        <w:t xml:space="preserve"> Федерального закона "О контроле за соответствием расходов лиц, замещающих государственные должности, и иных лиц их доходам", с настоящим Указом и принятыми в целях его реализации соответственно нормативными правовыми актами федеральных государственных органов, органов государственной власти субъектов Российской Федерации,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 иных организаций, создаваемых на основании федеральных законов;</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переподготовку и повышение квалификации федеральных государственных служащих, работников (служащих), в должностные обязанности которых входит участие в противодействии коррупции;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заполнение с 2014 года представляемых в Управление Президента Российской Федерации по вопросам государственной службы и кадров в порядке, установленном указами Президента Российской Федерации, справок о доходах,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Утвердить прилагаемое </w:t>
      </w:r>
      <w:hyperlink w:anchor="Par159" w:history="1">
        <w:r>
          <w:rPr>
            <w:rFonts w:ascii="Calibri" w:hAnsi="Calibri" w:cs="Calibri"/>
            <w:color w:val="0000FF"/>
          </w:rPr>
          <w:t>Положение</w:t>
        </w:r>
      </w:hyperlink>
      <w:r>
        <w:rPr>
          <w:rFonts w:ascii="Calibri" w:hAnsi="Calibri" w:cs="Calibri"/>
        </w:rPr>
        <w:t xml:space="preserve"> о порядке направления запросов в Федеральную службу по финансовому мониторингу при осуществлении проверок в целях противодействия коррупции.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Установить, что:</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сведения о доходах, расходах, об имуществе и обязательствах имущественного характера, предусмотренные </w:t>
      </w:r>
      <w:hyperlink r:id="rId63" w:history="1">
        <w:r>
          <w:rPr>
            <w:rFonts w:ascii="Calibri" w:hAnsi="Calibri" w:cs="Calibri"/>
            <w:color w:val="0000FF"/>
          </w:rPr>
          <w:t>статьей 10</w:t>
        </w:r>
      </w:hyperlink>
      <w:r>
        <w:rPr>
          <w:rFonts w:ascii="Calibri" w:hAnsi="Calibri" w:cs="Calibri"/>
        </w:rPr>
        <w:t xml:space="preserve"> Федерального конституционного закона от 17 декабря 1997 г. N 2-ФКЗ "О Правительстве Российской Федерации", федеральными законами </w:t>
      </w:r>
      <w:hyperlink r:id="rId64" w:history="1">
        <w:r>
          <w:rPr>
            <w:rFonts w:ascii="Calibri" w:hAnsi="Calibri" w:cs="Calibri"/>
            <w:color w:val="0000FF"/>
          </w:rPr>
          <w:t>"О противодействии коррупции"</w:t>
        </w:r>
      </w:hyperlink>
      <w:r>
        <w:rPr>
          <w:rFonts w:ascii="Calibri" w:hAnsi="Calibri" w:cs="Calibri"/>
        </w:rPr>
        <w:t xml:space="preserve"> и "</w:t>
      </w:r>
      <w:hyperlink r:id="rId65" w:history="1">
        <w:r>
          <w:rPr>
            <w:rFonts w:ascii="Calibri" w:hAnsi="Calibri" w:cs="Calibri"/>
            <w:color w:val="0000FF"/>
          </w:rPr>
          <w:t>О контроле за соответствием расходов</w:t>
        </w:r>
      </w:hyperlink>
      <w:r>
        <w:rPr>
          <w:rFonts w:ascii="Calibri" w:hAnsi="Calibri" w:cs="Calibri"/>
        </w:rPr>
        <w:t xml:space="preserve"> лиц, замещающих государственные должности, и иных лиц их доходам", за 2012 год представляются до 1 июля 2013 г.;</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к справке о доходах, об имуществе, обязательствах имущественного характера, содержащей сведения о счетах (вкладах) и наличных денежных средствах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 представляемой в 2013 году, прилагается справка, в которой в произвольной форме указываются:</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фамилия, имя и отчество лица, в отношении которого представляются эти сведения;</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недвижимого имущества;</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 - в случае их приобретения на возмездной основе.</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29. Предложить палатам Федерального Собрания Российской Федерации установить с учетом положений настоящего Указа порядок представления членами Совета Федерации Федерального Собрания Российской Федерации и депутатами Государственной Думы Федерального Собрания Российской Федерации сведений, предусмотренных </w:t>
      </w:r>
      <w:hyperlink w:anchor="Par31" w:history="1">
        <w:r>
          <w:rPr>
            <w:rFonts w:ascii="Calibri" w:hAnsi="Calibri" w:cs="Calibri"/>
            <w:color w:val="0000FF"/>
          </w:rPr>
          <w:t>пунктом 7</w:t>
        </w:r>
      </w:hyperlink>
      <w:r>
        <w:rPr>
          <w:rFonts w:ascii="Calibri" w:hAnsi="Calibri" w:cs="Calibri"/>
        </w:rPr>
        <w:t xml:space="preserve"> настоящего Указа.</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 замещающими государственные должности субъектов Российской Федерации, сведений, предусмотренных </w:t>
      </w:r>
      <w:hyperlink w:anchor="Par31" w:history="1">
        <w:r>
          <w:rPr>
            <w:rFonts w:ascii="Calibri" w:hAnsi="Calibri" w:cs="Calibri"/>
            <w:color w:val="0000FF"/>
          </w:rPr>
          <w:t>пунктом 7</w:t>
        </w:r>
      </w:hyperlink>
      <w:r>
        <w:rPr>
          <w:rFonts w:ascii="Calibri" w:hAnsi="Calibri" w:cs="Calibri"/>
        </w:rPr>
        <w:t xml:space="preserve"> настоящего Указа.</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Руководителю Администрации Президента Российской Федерации до 1 октября 2013 г. представить Президенту Российской Федерации доклад об исполнении настоящего Указа в части, касающейся представления в установленном порядке сведений о счетах (вкладах) и наличных денежных средствах в иностранных банках, расположенных за пределами территории Российской Федерации, о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Внести в акты Президента Российской Федерации изменения по </w:t>
      </w:r>
      <w:hyperlink w:anchor="Par212" w:history="1">
        <w:r>
          <w:rPr>
            <w:rFonts w:ascii="Calibri" w:hAnsi="Calibri" w:cs="Calibri"/>
            <w:color w:val="0000FF"/>
          </w:rPr>
          <w:t>перечню</w:t>
        </w:r>
      </w:hyperlink>
      <w:r>
        <w:rPr>
          <w:rFonts w:ascii="Calibri" w:hAnsi="Calibri" w:cs="Calibri"/>
        </w:rPr>
        <w:t xml:space="preserve"> согласно приложению.</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Правительству Российской Федерации привести свои акты в соответствие с настоящим Указом.</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Настоящий Указ вступает в силу со дня его официального опубликования.</w:t>
      </w:r>
    </w:p>
    <w:p w:rsidR="006562D1" w:rsidRDefault="006562D1">
      <w:pPr>
        <w:widowControl w:val="0"/>
        <w:autoSpaceDE w:val="0"/>
        <w:autoSpaceDN w:val="0"/>
        <w:adjustRightInd w:val="0"/>
        <w:spacing w:after="0" w:line="240" w:lineRule="auto"/>
        <w:ind w:firstLine="540"/>
        <w:jc w:val="both"/>
        <w:rPr>
          <w:rFonts w:ascii="Calibri" w:hAnsi="Calibri" w:cs="Calibri"/>
        </w:rPr>
      </w:pPr>
    </w:p>
    <w:p w:rsidR="006562D1" w:rsidRDefault="006562D1">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6562D1" w:rsidRDefault="006562D1">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6562D1" w:rsidRDefault="006562D1">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6562D1" w:rsidRDefault="006562D1">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6562D1" w:rsidRDefault="006562D1">
      <w:pPr>
        <w:widowControl w:val="0"/>
        <w:autoSpaceDE w:val="0"/>
        <w:autoSpaceDN w:val="0"/>
        <w:adjustRightInd w:val="0"/>
        <w:spacing w:after="0" w:line="240" w:lineRule="auto"/>
        <w:rPr>
          <w:rFonts w:ascii="Calibri" w:hAnsi="Calibri" w:cs="Calibri"/>
        </w:rPr>
      </w:pPr>
      <w:r>
        <w:rPr>
          <w:rFonts w:ascii="Calibri" w:hAnsi="Calibri" w:cs="Calibri"/>
        </w:rPr>
        <w:t>2 апреля 2013 года</w:t>
      </w:r>
    </w:p>
    <w:p w:rsidR="006562D1" w:rsidRDefault="006562D1">
      <w:pPr>
        <w:widowControl w:val="0"/>
        <w:autoSpaceDE w:val="0"/>
        <w:autoSpaceDN w:val="0"/>
        <w:adjustRightInd w:val="0"/>
        <w:spacing w:after="0" w:line="240" w:lineRule="auto"/>
        <w:rPr>
          <w:rFonts w:ascii="Calibri" w:hAnsi="Calibri" w:cs="Calibri"/>
        </w:rPr>
      </w:pPr>
      <w:r>
        <w:rPr>
          <w:rFonts w:ascii="Calibri" w:hAnsi="Calibri" w:cs="Calibri"/>
        </w:rPr>
        <w:t>N 309</w:t>
      </w:r>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17" w:name="_GoBack"/>
      <w:bookmarkEnd w:id="17"/>
    </w:p>
    <w:p w:rsidR="006562D1" w:rsidRDefault="006562D1">
      <w:pPr>
        <w:widowControl w:val="0"/>
        <w:autoSpaceDE w:val="0"/>
        <w:autoSpaceDN w:val="0"/>
        <w:adjustRightInd w:val="0"/>
        <w:spacing w:after="0" w:line="240" w:lineRule="auto"/>
        <w:ind w:firstLine="540"/>
        <w:jc w:val="both"/>
        <w:rPr>
          <w:rFonts w:ascii="Calibri" w:hAnsi="Calibri" w:cs="Calibri"/>
        </w:rPr>
      </w:pPr>
    </w:p>
    <w:p w:rsidR="006562D1" w:rsidRDefault="006562D1">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Утвержден</w:t>
      </w:r>
    </w:p>
    <w:p w:rsidR="006562D1" w:rsidRDefault="006562D1">
      <w:pPr>
        <w:widowControl w:val="0"/>
        <w:autoSpaceDE w:val="0"/>
        <w:autoSpaceDN w:val="0"/>
        <w:adjustRightInd w:val="0"/>
        <w:spacing w:after="0" w:line="240" w:lineRule="auto"/>
        <w:jc w:val="right"/>
        <w:rPr>
          <w:rFonts w:ascii="Calibri" w:hAnsi="Calibri" w:cs="Calibri"/>
        </w:rPr>
      </w:pPr>
      <w:r>
        <w:rPr>
          <w:rFonts w:ascii="Calibri" w:hAnsi="Calibri" w:cs="Calibri"/>
        </w:rPr>
        <w:t>Указом Президента</w:t>
      </w:r>
    </w:p>
    <w:p w:rsidR="006562D1" w:rsidRDefault="006562D1">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6562D1" w:rsidRDefault="006562D1">
      <w:pPr>
        <w:widowControl w:val="0"/>
        <w:autoSpaceDE w:val="0"/>
        <w:autoSpaceDN w:val="0"/>
        <w:adjustRightInd w:val="0"/>
        <w:spacing w:after="0" w:line="240" w:lineRule="auto"/>
        <w:jc w:val="right"/>
        <w:rPr>
          <w:rFonts w:ascii="Calibri" w:hAnsi="Calibri" w:cs="Calibri"/>
        </w:rPr>
      </w:pPr>
      <w:r>
        <w:rPr>
          <w:rFonts w:ascii="Calibri" w:hAnsi="Calibri" w:cs="Calibri"/>
        </w:rPr>
        <w:t>от 2 апреля 2013 г. N 309</w:t>
      </w:r>
    </w:p>
    <w:p w:rsidR="006562D1" w:rsidRDefault="006562D1">
      <w:pPr>
        <w:widowControl w:val="0"/>
        <w:autoSpaceDE w:val="0"/>
        <w:autoSpaceDN w:val="0"/>
        <w:adjustRightInd w:val="0"/>
        <w:spacing w:after="0" w:line="240" w:lineRule="auto"/>
        <w:jc w:val="right"/>
        <w:rPr>
          <w:rFonts w:ascii="Calibri" w:hAnsi="Calibri" w:cs="Calibri"/>
        </w:rPr>
      </w:pPr>
    </w:p>
    <w:p w:rsidR="006562D1" w:rsidRDefault="006562D1">
      <w:pPr>
        <w:widowControl w:val="0"/>
        <w:autoSpaceDE w:val="0"/>
        <w:autoSpaceDN w:val="0"/>
        <w:adjustRightInd w:val="0"/>
        <w:spacing w:after="0" w:line="240" w:lineRule="auto"/>
        <w:jc w:val="center"/>
        <w:rPr>
          <w:rFonts w:ascii="Calibri" w:hAnsi="Calibri" w:cs="Calibri"/>
          <w:b/>
          <w:bCs/>
        </w:rPr>
      </w:pPr>
      <w:bookmarkStart w:id="18" w:name="Par129"/>
      <w:bookmarkEnd w:id="18"/>
      <w:r>
        <w:rPr>
          <w:rFonts w:ascii="Calibri" w:hAnsi="Calibri" w:cs="Calibri"/>
          <w:b/>
          <w:bCs/>
        </w:rPr>
        <w:t>ПЕРЕЧЕНЬ</w:t>
      </w:r>
    </w:p>
    <w:p w:rsidR="006562D1" w:rsidRDefault="006562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ДОЛЖНОСТНЫХ ЛИЦ, НАДЕЛЕННЫХ ПОЛНОМОЧИЯМИ ПО НАПРАВЛЕНИЮ</w:t>
      </w:r>
    </w:p>
    <w:p w:rsidR="006562D1" w:rsidRDefault="006562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ЗАПРОСОВ В КРЕДИТНЫЕ ОРГАНИЗАЦИИ, НАЛОГОВЫЕ ОРГАНЫ</w:t>
      </w:r>
    </w:p>
    <w:p w:rsidR="006562D1" w:rsidRDefault="006562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 И ОРГАНЫ, ОСУЩЕСТВЛЯЮЩИЕ</w:t>
      </w:r>
    </w:p>
    <w:p w:rsidR="006562D1" w:rsidRDefault="006562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ГОСУДАРСТВЕННУЮ РЕГИСТРАЦИЮ ПРАВ НА НЕДВИЖИМОЕ</w:t>
      </w:r>
    </w:p>
    <w:p w:rsidR="006562D1" w:rsidRDefault="006562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ИМУЩЕСТВО И СДЕЛОК С НИМ, ПРИ ОСУЩЕСТВЛЕНИИ</w:t>
      </w:r>
    </w:p>
    <w:p w:rsidR="006562D1" w:rsidRDefault="006562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ПРОВЕРОК В ЦЕЛЯХ ПРОТИВОДЕЙСТВИЯ КОРРУПЦИИ</w:t>
      </w:r>
    </w:p>
    <w:p w:rsidR="006562D1" w:rsidRDefault="006562D1">
      <w:pPr>
        <w:widowControl w:val="0"/>
        <w:autoSpaceDE w:val="0"/>
        <w:autoSpaceDN w:val="0"/>
        <w:adjustRightInd w:val="0"/>
        <w:spacing w:after="0" w:line="240" w:lineRule="auto"/>
        <w:jc w:val="center"/>
        <w:rPr>
          <w:rFonts w:ascii="Calibri" w:hAnsi="Calibri" w:cs="Calibri"/>
        </w:rPr>
      </w:pPr>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19" w:name="Par137"/>
      <w:bookmarkEnd w:id="19"/>
      <w:r>
        <w:rPr>
          <w:rFonts w:ascii="Calibri" w:hAnsi="Calibri" w:cs="Calibri"/>
        </w:rPr>
        <w:t>1. Руководитель Администрации Президента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20" w:name="Par138"/>
      <w:bookmarkEnd w:id="20"/>
      <w:r>
        <w:rPr>
          <w:rFonts w:ascii="Calibri" w:hAnsi="Calibri" w:cs="Calibri"/>
        </w:rPr>
        <w:t>2. Заместитель Председателя Правительства Российской Федерации - Руководитель Аппарата Правительства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21" w:name="Par139"/>
      <w:bookmarkEnd w:id="21"/>
      <w:r>
        <w:rPr>
          <w:rFonts w:ascii="Calibri" w:hAnsi="Calibri" w:cs="Calibri"/>
        </w:rPr>
        <w:t>3. Руководители федеральных государственных органов.</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Председатель Центрального банка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Высшие должностные лица (руководители высших исполнительных органов государственной власти) субъектов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22" w:name="Par142"/>
      <w:bookmarkEnd w:id="22"/>
      <w:r>
        <w:rPr>
          <w:rFonts w:ascii="Calibri" w:hAnsi="Calibri" w:cs="Calibri"/>
        </w:rPr>
        <w:t>6. Руководители законодательных (представительных) органов государственной власти субъектов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Должностные лица Администрации Президента Российской Федерации и Аппарата </w:t>
      </w:r>
      <w:r>
        <w:rPr>
          <w:rFonts w:ascii="Calibri" w:hAnsi="Calibri" w:cs="Calibri"/>
        </w:rPr>
        <w:lastRenderedPageBreak/>
        <w:t xml:space="preserve">Правительства Российской Федерации, специально уполномоченные руководителями, указанными в </w:t>
      </w:r>
      <w:hyperlink w:anchor="Par137" w:history="1">
        <w:r>
          <w:rPr>
            <w:rFonts w:ascii="Calibri" w:hAnsi="Calibri" w:cs="Calibri"/>
            <w:color w:val="0000FF"/>
          </w:rPr>
          <w:t>пунктах 1</w:t>
        </w:r>
      </w:hyperlink>
      <w:r>
        <w:rPr>
          <w:rFonts w:ascii="Calibri" w:hAnsi="Calibri" w:cs="Calibri"/>
        </w:rPr>
        <w:t xml:space="preserve"> - </w:t>
      </w:r>
      <w:hyperlink w:anchor="Par138" w:history="1">
        <w:r>
          <w:rPr>
            <w:rFonts w:ascii="Calibri" w:hAnsi="Calibri" w:cs="Calibri"/>
            <w:color w:val="0000FF"/>
          </w:rPr>
          <w:t>2</w:t>
        </w:r>
      </w:hyperlink>
      <w:r>
        <w:rPr>
          <w:rFonts w:ascii="Calibri" w:hAnsi="Calibri" w:cs="Calibri"/>
        </w:rPr>
        <w:t xml:space="preserve"> настоящего перечня.</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Специально уполномоченные заместители должностных лиц, указанных в </w:t>
      </w:r>
      <w:hyperlink w:anchor="Par139" w:history="1">
        <w:r>
          <w:rPr>
            <w:rFonts w:ascii="Calibri" w:hAnsi="Calibri" w:cs="Calibri"/>
            <w:color w:val="0000FF"/>
          </w:rPr>
          <w:t>пунктах 3</w:t>
        </w:r>
      </w:hyperlink>
      <w:r>
        <w:rPr>
          <w:rFonts w:ascii="Calibri" w:hAnsi="Calibri" w:cs="Calibri"/>
        </w:rPr>
        <w:t xml:space="preserve"> - </w:t>
      </w:r>
      <w:hyperlink w:anchor="Par142" w:history="1">
        <w:r>
          <w:rPr>
            <w:rFonts w:ascii="Calibri" w:hAnsi="Calibri" w:cs="Calibri"/>
            <w:color w:val="0000FF"/>
          </w:rPr>
          <w:t>6</w:t>
        </w:r>
      </w:hyperlink>
      <w:r>
        <w:rPr>
          <w:rFonts w:ascii="Calibri" w:hAnsi="Calibri" w:cs="Calibri"/>
        </w:rPr>
        <w:t xml:space="preserve"> настоящего перечня.</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Начальник Управления Президента Российской Федерации по вопросам государственной службы и кадров.</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Председатель Высшей квалификационной коллегии судей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Председатели квалификационных коллегий судей субъектов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p>
    <w:p w:rsidR="006562D1" w:rsidRDefault="006562D1">
      <w:pPr>
        <w:widowControl w:val="0"/>
        <w:autoSpaceDE w:val="0"/>
        <w:autoSpaceDN w:val="0"/>
        <w:adjustRightInd w:val="0"/>
        <w:spacing w:after="0" w:line="240" w:lineRule="auto"/>
        <w:ind w:firstLine="540"/>
        <w:jc w:val="both"/>
        <w:rPr>
          <w:rFonts w:ascii="Calibri" w:hAnsi="Calibri" w:cs="Calibri"/>
        </w:rPr>
      </w:pPr>
    </w:p>
    <w:p w:rsidR="006562D1" w:rsidRDefault="006562D1">
      <w:pPr>
        <w:widowControl w:val="0"/>
        <w:autoSpaceDE w:val="0"/>
        <w:autoSpaceDN w:val="0"/>
        <w:adjustRightInd w:val="0"/>
        <w:spacing w:after="0" w:line="240" w:lineRule="auto"/>
        <w:ind w:firstLine="540"/>
        <w:jc w:val="both"/>
        <w:rPr>
          <w:rFonts w:ascii="Calibri" w:hAnsi="Calibri" w:cs="Calibri"/>
        </w:rPr>
      </w:pPr>
    </w:p>
    <w:p w:rsidR="006562D1" w:rsidRDefault="006562D1">
      <w:pPr>
        <w:widowControl w:val="0"/>
        <w:autoSpaceDE w:val="0"/>
        <w:autoSpaceDN w:val="0"/>
        <w:adjustRightInd w:val="0"/>
        <w:spacing w:after="0" w:line="240" w:lineRule="auto"/>
        <w:ind w:firstLine="540"/>
        <w:jc w:val="both"/>
        <w:rPr>
          <w:rFonts w:ascii="Calibri" w:hAnsi="Calibri" w:cs="Calibri"/>
        </w:rPr>
      </w:pPr>
    </w:p>
    <w:p w:rsidR="006562D1" w:rsidRDefault="006562D1">
      <w:pPr>
        <w:widowControl w:val="0"/>
        <w:autoSpaceDE w:val="0"/>
        <w:autoSpaceDN w:val="0"/>
        <w:adjustRightInd w:val="0"/>
        <w:spacing w:after="0" w:line="240" w:lineRule="auto"/>
        <w:ind w:firstLine="540"/>
        <w:jc w:val="both"/>
        <w:rPr>
          <w:rFonts w:ascii="Calibri" w:hAnsi="Calibri" w:cs="Calibri"/>
        </w:rPr>
      </w:pPr>
    </w:p>
    <w:p w:rsidR="006562D1" w:rsidRDefault="006562D1">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Утверждено</w:t>
      </w:r>
    </w:p>
    <w:p w:rsidR="006562D1" w:rsidRDefault="006562D1">
      <w:pPr>
        <w:widowControl w:val="0"/>
        <w:autoSpaceDE w:val="0"/>
        <w:autoSpaceDN w:val="0"/>
        <w:adjustRightInd w:val="0"/>
        <w:spacing w:after="0" w:line="240" w:lineRule="auto"/>
        <w:jc w:val="right"/>
        <w:rPr>
          <w:rFonts w:ascii="Calibri" w:hAnsi="Calibri" w:cs="Calibri"/>
        </w:rPr>
      </w:pPr>
      <w:r>
        <w:rPr>
          <w:rFonts w:ascii="Calibri" w:hAnsi="Calibri" w:cs="Calibri"/>
        </w:rPr>
        <w:t>Указом Президента</w:t>
      </w:r>
    </w:p>
    <w:p w:rsidR="006562D1" w:rsidRDefault="006562D1">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6562D1" w:rsidRDefault="006562D1">
      <w:pPr>
        <w:widowControl w:val="0"/>
        <w:autoSpaceDE w:val="0"/>
        <w:autoSpaceDN w:val="0"/>
        <w:adjustRightInd w:val="0"/>
        <w:spacing w:after="0" w:line="240" w:lineRule="auto"/>
        <w:jc w:val="right"/>
        <w:rPr>
          <w:rFonts w:ascii="Calibri" w:hAnsi="Calibri" w:cs="Calibri"/>
        </w:rPr>
      </w:pPr>
      <w:r>
        <w:rPr>
          <w:rFonts w:ascii="Calibri" w:hAnsi="Calibri" w:cs="Calibri"/>
        </w:rPr>
        <w:t>от 2 апреля 2013 г. N 309</w:t>
      </w:r>
    </w:p>
    <w:p w:rsidR="006562D1" w:rsidRDefault="006562D1">
      <w:pPr>
        <w:widowControl w:val="0"/>
        <w:autoSpaceDE w:val="0"/>
        <w:autoSpaceDN w:val="0"/>
        <w:adjustRightInd w:val="0"/>
        <w:spacing w:after="0" w:line="240" w:lineRule="auto"/>
        <w:jc w:val="right"/>
        <w:rPr>
          <w:rFonts w:ascii="Calibri" w:hAnsi="Calibri" w:cs="Calibri"/>
        </w:rPr>
      </w:pPr>
    </w:p>
    <w:p w:rsidR="006562D1" w:rsidRDefault="006562D1">
      <w:pPr>
        <w:widowControl w:val="0"/>
        <w:autoSpaceDE w:val="0"/>
        <w:autoSpaceDN w:val="0"/>
        <w:adjustRightInd w:val="0"/>
        <w:spacing w:after="0" w:line="240" w:lineRule="auto"/>
        <w:jc w:val="center"/>
        <w:rPr>
          <w:rFonts w:ascii="Calibri" w:hAnsi="Calibri" w:cs="Calibri"/>
          <w:b/>
          <w:bCs/>
        </w:rPr>
      </w:pPr>
      <w:bookmarkStart w:id="23" w:name="Par159"/>
      <w:bookmarkEnd w:id="23"/>
      <w:r>
        <w:rPr>
          <w:rFonts w:ascii="Calibri" w:hAnsi="Calibri" w:cs="Calibri"/>
          <w:b/>
          <w:bCs/>
        </w:rPr>
        <w:t>ПОЛОЖЕНИЕ</w:t>
      </w:r>
    </w:p>
    <w:p w:rsidR="006562D1" w:rsidRDefault="006562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ПОРЯДКЕ НАПРАВЛЕНИЯ ЗАПРОСОВ В ФЕДЕРАЛЬНУЮ СЛУЖБУ</w:t>
      </w:r>
    </w:p>
    <w:p w:rsidR="006562D1" w:rsidRDefault="006562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ФИНАНСОВОМУ МОНИТОРИНГУ ПРИ ОСУЩЕСТВЛЕНИИ ПРОВЕРОК</w:t>
      </w:r>
    </w:p>
    <w:p w:rsidR="006562D1" w:rsidRDefault="006562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ЦЕЛЯХ ПРОТИВОДЕЙСТВИЯ КОРРУПЦИИ</w:t>
      </w:r>
    </w:p>
    <w:p w:rsidR="006562D1" w:rsidRDefault="006562D1">
      <w:pPr>
        <w:widowControl w:val="0"/>
        <w:autoSpaceDE w:val="0"/>
        <w:autoSpaceDN w:val="0"/>
        <w:adjustRightInd w:val="0"/>
        <w:spacing w:after="0" w:line="240" w:lineRule="auto"/>
        <w:jc w:val="center"/>
        <w:rPr>
          <w:rFonts w:ascii="Calibri" w:hAnsi="Calibri" w:cs="Calibri"/>
        </w:rPr>
      </w:pP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Настоящее Положение определяет порядок направления запросов в Федеральную службу по финансовому мониторингу в соответствии со </w:t>
      </w:r>
      <w:hyperlink r:id="rId66" w:history="1">
        <w:r>
          <w:rPr>
            <w:rFonts w:ascii="Calibri" w:hAnsi="Calibri" w:cs="Calibri"/>
            <w:color w:val="0000FF"/>
          </w:rPr>
          <w:t>статьей 8.1</w:t>
        </w:r>
      </w:hyperlink>
      <w:r>
        <w:rPr>
          <w:rFonts w:ascii="Calibri" w:hAnsi="Calibri" w:cs="Calibri"/>
        </w:rP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при осуществлении проверок в целях противодействия коррупции (далее - запросы).</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w:t>
      </w:r>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24" w:name="Par166"/>
      <w:bookmarkEnd w:id="24"/>
      <w:r>
        <w:rPr>
          <w:rFonts w:ascii="Calibri" w:hAnsi="Calibri" w:cs="Calibri"/>
        </w:rPr>
        <w:t xml:space="preserve">а) лиц, названных в </w:t>
      </w:r>
      <w:hyperlink r:id="rId67" w:history="1">
        <w:r>
          <w:rPr>
            <w:rFonts w:ascii="Calibri" w:hAnsi="Calibri" w:cs="Calibri"/>
            <w:color w:val="0000FF"/>
          </w:rPr>
          <w:t>подпункте "а" пункта 1</w:t>
        </w:r>
      </w:hyperlink>
      <w:r>
        <w:rPr>
          <w:rFonts w:ascii="Calibri" w:hAnsi="Calibri" w:cs="Calibri"/>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за исключением лиц, замещающих должности, назначение на которые и освобождение от которых осуществляются Правительством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25" w:name="Par167"/>
      <w:bookmarkEnd w:id="25"/>
      <w:r>
        <w:rPr>
          <w:rFonts w:ascii="Calibri" w:hAnsi="Calibri" w:cs="Calibri"/>
        </w:rPr>
        <w:t>б) граждан, претендующих на замещение:</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должности заместителя Председателя Центрального банка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должности члена Совета директоров Центрального банка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должностей в государственных корпорациях (компаниях), иных организациях, созданных на основании федеральных законов, включенных в перечни, установленные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Президентом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отдельных должностей на основании трудового договора в организациях, создаваемых для </w:t>
      </w:r>
      <w:r>
        <w:rPr>
          <w:rFonts w:ascii="Calibri" w:hAnsi="Calibri" w:cs="Calibri"/>
        </w:rPr>
        <w:lastRenderedPageBreak/>
        <w:t>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26" w:name="Par172"/>
      <w:bookmarkEnd w:id="26"/>
      <w:r>
        <w:rPr>
          <w:rFonts w:ascii="Calibri" w:hAnsi="Calibri" w:cs="Calibri"/>
        </w:rPr>
        <w:t xml:space="preserve">в) лиц, замещающих должности, указанные в </w:t>
      </w:r>
      <w:hyperlink w:anchor="Par167" w:history="1">
        <w:r>
          <w:rPr>
            <w:rFonts w:ascii="Calibri" w:hAnsi="Calibri" w:cs="Calibri"/>
            <w:color w:val="0000FF"/>
          </w:rPr>
          <w:t>подпункте "б"</w:t>
        </w:r>
      </w:hyperlink>
      <w:r>
        <w:rPr>
          <w:rFonts w:ascii="Calibri" w:hAnsi="Calibri" w:cs="Calibri"/>
        </w:rPr>
        <w:t xml:space="preserve"> настоящего пункта;</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супруг (супругов) и несовершеннолетних детей граждан и лиц, указанных в </w:t>
      </w:r>
      <w:hyperlink w:anchor="Par166" w:history="1">
        <w:r>
          <w:rPr>
            <w:rFonts w:ascii="Calibri" w:hAnsi="Calibri" w:cs="Calibri"/>
            <w:color w:val="0000FF"/>
          </w:rPr>
          <w:t>подпунктах "а"</w:t>
        </w:r>
      </w:hyperlink>
      <w:r>
        <w:rPr>
          <w:rFonts w:ascii="Calibri" w:hAnsi="Calibri" w:cs="Calibri"/>
        </w:rPr>
        <w:t xml:space="preserve"> - </w:t>
      </w:r>
      <w:hyperlink w:anchor="Par172" w:history="1">
        <w:r>
          <w:rPr>
            <w:rFonts w:ascii="Calibri" w:hAnsi="Calibri" w:cs="Calibri"/>
            <w:color w:val="0000FF"/>
          </w:rPr>
          <w:t>"в"</w:t>
        </w:r>
      </w:hyperlink>
      <w:r>
        <w:rPr>
          <w:rFonts w:ascii="Calibri" w:hAnsi="Calibri" w:cs="Calibri"/>
        </w:rPr>
        <w:t xml:space="preserve"> настоящего пункта.</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Генеральный прокурор Российской Федерации направляет запросы в отношении граждан, претендующих на замещение должностей федеральной государственной службы в органах прокуратуры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Председатель Следственного комитета Российской Федерации направляет запросы в отношении граждан, претендующих на замещение должностей федеральной государственной службы в следственных органах Следственного комитета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Заместитель Председателя Правительства Российской Федерации -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w:t>
      </w:r>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27" w:name="Par177"/>
      <w:bookmarkEnd w:id="27"/>
      <w:r>
        <w:rPr>
          <w:rFonts w:ascii="Calibri" w:hAnsi="Calibri" w:cs="Calibri"/>
        </w:rPr>
        <w:t>а) граждан, претендующих на замещение:</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должностей федеральной государственной службы, включенных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Правительством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28" w:name="Par181"/>
      <w:bookmarkEnd w:id="28"/>
      <w:r>
        <w:rPr>
          <w:rFonts w:ascii="Calibri" w:hAnsi="Calibri" w:cs="Calibri"/>
        </w:rPr>
        <w:t xml:space="preserve">б) лиц, замещающих должности, указанные в </w:t>
      </w:r>
      <w:hyperlink w:anchor="Par177" w:history="1">
        <w:r>
          <w:rPr>
            <w:rFonts w:ascii="Calibri" w:hAnsi="Calibri" w:cs="Calibri"/>
            <w:color w:val="0000FF"/>
          </w:rPr>
          <w:t>подпункте "а"</w:t>
        </w:r>
      </w:hyperlink>
      <w:r>
        <w:rPr>
          <w:rFonts w:ascii="Calibri" w:hAnsi="Calibri" w:cs="Calibri"/>
        </w:rPr>
        <w:t xml:space="preserve"> настоящего пункта;</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супруг (супругов) и несовершеннолетних детей граждан и лиц, указанных в </w:t>
      </w:r>
      <w:hyperlink w:anchor="Par177" w:history="1">
        <w:r>
          <w:rPr>
            <w:rFonts w:ascii="Calibri" w:hAnsi="Calibri" w:cs="Calibri"/>
            <w:color w:val="0000FF"/>
          </w:rPr>
          <w:t>подпунктах "а"</w:t>
        </w:r>
      </w:hyperlink>
      <w:r>
        <w:rPr>
          <w:rFonts w:ascii="Calibri" w:hAnsi="Calibri" w:cs="Calibri"/>
        </w:rPr>
        <w:t xml:space="preserve"> и </w:t>
      </w:r>
      <w:hyperlink w:anchor="Par181" w:history="1">
        <w:r>
          <w:rPr>
            <w:rFonts w:ascii="Calibri" w:hAnsi="Calibri" w:cs="Calibri"/>
            <w:color w:val="0000FF"/>
          </w:rPr>
          <w:t>"б"</w:t>
        </w:r>
      </w:hyperlink>
      <w:r>
        <w:rPr>
          <w:rFonts w:ascii="Calibri" w:hAnsi="Calibri" w:cs="Calibri"/>
        </w:rPr>
        <w:t xml:space="preserve"> настоящего пункта.</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Руководители федеральных органов исполнительной власти, уполномоченных на осуществление оперативно-разыскной деятельности, направляют запросы в отношении:</w:t>
      </w:r>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29" w:name="Par184"/>
      <w:bookmarkEnd w:id="29"/>
      <w:r>
        <w:rPr>
          <w:rFonts w:ascii="Calibri" w:hAnsi="Calibri" w:cs="Calibri"/>
        </w:rPr>
        <w:t>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w:t>
      </w:r>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30" w:name="Par185"/>
      <w:bookmarkEnd w:id="30"/>
      <w:r>
        <w:rPr>
          <w:rFonts w:ascii="Calibri" w:hAnsi="Calibri" w:cs="Calibri"/>
        </w:rPr>
        <w:t xml:space="preserve">б) лиц, замещающих должности, указанные в </w:t>
      </w:r>
      <w:hyperlink w:anchor="Par184" w:history="1">
        <w:r>
          <w:rPr>
            <w:rFonts w:ascii="Calibri" w:hAnsi="Calibri" w:cs="Calibri"/>
            <w:color w:val="0000FF"/>
          </w:rPr>
          <w:t>подпункте "а"</w:t>
        </w:r>
      </w:hyperlink>
      <w:r>
        <w:rPr>
          <w:rFonts w:ascii="Calibri" w:hAnsi="Calibri" w:cs="Calibri"/>
        </w:rPr>
        <w:t xml:space="preserve"> настоящего пункта;</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супруг (супругов) и несовершеннолетних детей граждан и лиц, указанных в </w:t>
      </w:r>
      <w:hyperlink w:anchor="Par184" w:history="1">
        <w:r>
          <w:rPr>
            <w:rFonts w:ascii="Calibri" w:hAnsi="Calibri" w:cs="Calibri"/>
            <w:color w:val="0000FF"/>
          </w:rPr>
          <w:t>подпунктах "а"</w:t>
        </w:r>
      </w:hyperlink>
      <w:r>
        <w:rPr>
          <w:rFonts w:ascii="Calibri" w:hAnsi="Calibri" w:cs="Calibri"/>
        </w:rPr>
        <w:t xml:space="preserve"> и </w:t>
      </w:r>
      <w:hyperlink w:anchor="Par185" w:history="1">
        <w:r>
          <w:rPr>
            <w:rFonts w:ascii="Calibri" w:hAnsi="Calibri" w:cs="Calibri"/>
            <w:color w:val="0000FF"/>
          </w:rPr>
          <w:t>"б"</w:t>
        </w:r>
      </w:hyperlink>
      <w:r>
        <w:rPr>
          <w:rFonts w:ascii="Calibri" w:hAnsi="Calibri" w:cs="Calibri"/>
        </w:rPr>
        <w:t xml:space="preserve"> настоящего пункта;</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лиц, указанных в запросах о проведении оперативно-разыскных мероприятий по основаниям, предусмотренным </w:t>
      </w:r>
      <w:hyperlink r:id="rId68" w:history="1">
        <w:r>
          <w:rPr>
            <w:rFonts w:ascii="Calibri" w:hAnsi="Calibri" w:cs="Calibri"/>
            <w:color w:val="0000FF"/>
          </w:rPr>
          <w:t>частью третьей статьи 7</w:t>
        </w:r>
      </w:hyperlink>
      <w:r>
        <w:rPr>
          <w:rFonts w:ascii="Calibri" w:hAnsi="Calibri" w:cs="Calibri"/>
        </w:rPr>
        <w:t xml:space="preserve"> Федерального закона от 12 августа 1995 г. N 144-ФЗ "Об оперативно-розыскной деятельности", направленных в установленном порядке:</w:t>
      </w:r>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31" w:name="Par188"/>
      <w:bookmarkEnd w:id="31"/>
      <w:r>
        <w:rPr>
          <w:rFonts w:ascii="Calibri" w:hAnsi="Calibri" w:cs="Calibri"/>
        </w:rPr>
        <w:t>Председателем Совета Федерации Федерального Собрания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Председателем Государственной Думы Федерального Собрания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Председателем Конституционного Суда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Председателем Верховного Суда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Председателем Высшего Арбитражного Суда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председателем Высшей квалификационной коллегии судей Российской Федерации, председателями квалификационных коллегий судей субъектов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Генеральным директором Судебного департамента при Верховном Суде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Председателем Счетной палаты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Председателем Центрального банка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руководителями иных федеральных государственных органов;</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высшими должностными лицами (руководителями высших исполнительных органов государственной власти) субъектов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32" w:name="Par199"/>
      <w:bookmarkEnd w:id="32"/>
      <w:r>
        <w:rPr>
          <w:rFonts w:ascii="Calibri" w:hAnsi="Calibri" w:cs="Calibri"/>
        </w:rPr>
        <w:t>руководителями законодательных (представительных) органов государственной власти субъектов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руководителями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специально уполномоченными заместителями лиц, указанных в </w:t>
      </w:r>
      <w:hyperlink w:anchor="Par188" w:history="1">
        <w:r>
          <w:rPr>
            <w:rFonts w:ascii="Calibri" w:hAnsi="Calibri" w:cs="Calibri"/>
            <w:color w:val="0000FF"/>
          </w:rPr>
          <w:t>абзацах втором</w:t>
        </w:r>
      </w:hyperlink>
      <w:r>
        <w:rPr>
          <w:rFonts w:ascii="Calibri" w:hAnsi="Calibri" w:cs="Calibri"/>
        </w:rPr>
        <w:t xml:space="preserve"> - </w:t>
      </w:r>
      <w:hyperlink w:anchor="Par199" w:history="1">
        <w:r>
          <w:rPr>
            <w:rFonts w:ascii="Calibri" w:hAnsi="Calibri" w:cs="Calibri"/>
            <w:color w:val="0000FF"/>
          </w:rPr>
          <w:t>тринадцатом</w:t>
        </w:r>
      </w:hyperlink>
      <w:r>
        <w:rPr>
          <w:rFonts w:ascii="Calibri" w:hAnsi="Calibri" w:cs="Calibri"/>
        </w:rPr>
        <w:t xml:space="preserve"> настоящего подпункта.</w:t>
      </w:r>
    </w:p>
    <w:p w:rsidR="006562D1" w:rsidRDefault="006562D1">
      <w:pPr>
        <w:widowControl w:val="0"/>
        <w:autoSpaceDE w:val="0"/>
        <w:autoSpaceDN w:val="0"/>
        <w:adjustRightInd w:val="0"/>
        <w:spacing w:after="0" w:line="240" w:lineRule="auto"/>
        <w:ind w:firstLine="540"/>
        <w:jc w:val="both"/>
        <w:rPr>
          <w:rFonts w:ascii="Calibri" w:hAnsi="Calibri" w:cs="Calibri"/>
        </w:rPr>
      </w:pPr>
    </w:p>
    <w:p w:rsidR="006562D1" w:rsidRDefault="006562D1">
      <w:pPr>
        <w:widowControl w:val="0"/>
        <w:autoSpaceDE w:val="0"/>
        <w:autoSpaceDN w:val="0"/>
        <w:adjustRightInd w:val="0"/>
        <w:spacing w:after="0" w:line="240" w:lineRule="auto"/>
        <w:ind w:firstLine="540"/>
        <w:jc w:val="both"/>
        <w:rPr>
          <w:rFonts w:ascii="Calibri" w:hAnsi="Calibri" w:cs="Calibri"/>
        </w:rPr>
      </w:pPr>
    </w:p>
    <w:p w:rsidR="006562D1" w:rsidRDefault="006562D1">
      <w:pPr>
        <w:widowControl w:val="0"/>
        <w:autoSpaceDE w:val="0"/>
        <w:autoSpaceDN w:val="0"/>
        <w:adjustRightInd w:val="0"/>
        <w:spacing w:after="0" w:line="240" w:lineRule="auto"/>
        <w:ind w:firstLine="540"/>
        <w:jc w:val="both"/>
        <w:rPr>
          <w:rFonts w:ascii="Calibri" w:hAnsi="Calibri" w:cs="Calibri"/>
        </w:rPr>
      </w:pPr>
    </w:p>
    <w:p w:rsidR="006562D1" w:rsidRDefault="006562D1">
      <w:pPr>
        <w:widowControl w:val="0"/>
        <w:autoSpaceDE w:val="0"/>
        <w:autoSpaceDN w:val="0"/>
        <w:adjustRightInd w:val="0"/>
        <w:spacing w:after="0" w:line="240" w:lineRule="auto"/>
        <w:ind w:firstLine="540"/>
        <w:jc w:val="both"/>
        <w:rPr>
          <w:rFonts w:ascii="Calibri" w:hAnsi="Calibri" w:cs="Calibri"/>
        </w:rPr>
      </w:pPr>
    </w:p>
    <w:p w:rsidR="006562D1" w:rsidRDefault="006562D1">
      <w:pPr>
        <w:widowControl w:val="0"/>
        <w:autoSpaceDE w:val="0"/>
        <w:autoSpaceDN w:val="0"/>
        <w:adjustRightInd w:val="0"/>
        <w:spacing w:after="0" w:line="240" w:lineRule="auto"/>
        <w:ind w:firstLine="540"/>
        <w:jc w:val="both"/>
        <w:rPr>
          <w:rFonts w:ascii="Calibri" w:hAnsi="Calibri" w:cs="Calibri"/>
        </w:rPr>
      </w:pPr>
    </w:p>
    <w:p w:rsidR="006562D1" w:rsidRDefault="006562D1">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Приложение</w:t>
      </w:r>
    </w:p>
    <w:p w:rsidR="006562D1" w:rsidRDefault="006562D1">
      <w:pPr>
        <w:widowControl w:val="0"/>
        <w:autoSpaceDE w:val="0"/>
        <w:autoSpaceDN w:val="0"/>
        <w:adjustRightInd w:val="0"/>
        <w:spacing w:after="0" w:line="240" w:lineRule="auto"/>
        <w:jc w:val="right"/>
        <w:rPr>
          <w:rFonts w:ascii="Calibri" w:hAnsi="Calibri" w:cs="Calibri"/>
        </w:rPr>
      </w:pPr>
      <w:r>
        <w:rPr>
          <w:rFonts w:ascii="Calibri" w:hAnsi="Calibri" w:cs="Calibri"/>
        </w:rPr>
        <w:t>к Указу Президента</w:t>
      </w:r>
    </w:p>
    <w:p w:rsidR="006562D1" w:rsidRDefault="006562D1">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6562D1" w:rsidRDefault="006562D1">
      <w:pPr>
        <w:widowControl w:val="0"/>
        <w:autoSpaceDE w:val="0"/>
        <w:autoSpaceDN w:val="0"/>
        <w:adjustRightInd w:val="0"/>
        <w:spacing w:after="0" w:line="240" w:lineRule="auto"/>
        <w:jc w:val="right"/>
        <w:rPr>
          <w:rFonts w:ascii="Calibri" w:hAnsi="Calibri" w:cs="Calibri"/>
        </w:rPr>
      </w:pPr>
      <w:r>
        <w:rPr>
          <w:rFonts w:ascii="Calibri" w:hAnsi="Calibri" w:cs="Calibri"/>
        </w:rPr>
        <w:t>от 2 апреля 2013 г. N 309</w:t>
      </w:r>
    </w:p>
    <w:p w:rsidR="006562D1" w:rsidRDefault="006562D1">
      <w:pPr>
        <w:widowControl w:val="0"/>
        <w:autoSpaceDE w:val="0"/>
        <w:autoSpaceDN w:val="0"/>
        <w:adjustRightInd w:val="0"/>
        <w:spacing w:after="0" w:line="240" w:lineRule="auto"/>
        <w:jc w:val="center"/>
        <w:rPr>
          <w:rFonts w:ascii="Calibri" w:hAnsi="Calibri" w:cs="Calibri"/>
        </w:rPr>
      </w:pPr>
    </w:p>
    <w:p w:rsidR="006562D1" w:rsidRDefault="006562D1">
      <w:pPr>
        <w:widowControl w:val="0"/>
        <w:autoSpaceDE w:val="0"/>
        <w:autoSpaceDN w:val="0"/>
        <w:adjustRightInd w:val="0"/>
        <w:spacing w:after="0" w:line="240" w:lineRule="auto"/>
        <w:jc w:val="center"/>
        <w:rPr>
          <w:rFonts w:ascii="Calibri" w:hAnsi="Calibri" w:cs="Calibri"/>
        </w:rPr>
      </w:pPr>
      <w:bookmarkStart w:id="33" w:name="Par212"/>
      <w:bookmarkEnd w:id="33"/>
      <w:r>
        <w:rPr>
          <w:rFonts w:ascii="Calibri" w:hAnsi="Calibri" w:cs="Calibri"/>
        </w:rPr>
        <w:t>ПЕРЕЧЕНЬ</w:t>
      </w:r>
    </w:p>
    <w:p w:rsidR="006562D1" w:rsidRDefault="006562D1">
      <w:pPr>
        <w:widowControl w:val="0"/>
        <w:autoSpaceDE w:val="0"/>
        <w:autoSpaceDN w:val="0"/>
        <w:adjustRightInd w:val="0"/>
        <w:spacing w:after="0" w:line="240" w:lineRule="auto"/>
        <w:jc w:val="center"/>
        <w:rPr>
          <w:rFonts w:ascii="Calibri" w:hAnsi="Calibri" w:cs="Calibri"/>
        </w:rPr>
      </w:pPr>
      <w:r>
        <w:rPr>
          <w:rFonts w:ascii="Calibri" w:hAnsi="Calibri" w:cs="Calibri"/>
        </w:rPr>
        <w:t>ИЗМЕНЕНИЙ, ВНОСИМЫХ В АКТЫ ПРЕЗИДЕНТА РОССИЙСКОЙ ФЕДЕРАЦИИ</w:t>
      </w:r>
    </w:p>
    <w:p w:rsidR="006562D1" w:rsidRDefault="006562D1">
      <w:pPr>
        <w:widowControl w:val="0"/>
        <w:autoSpaceDE w:val="0"/>
        <w:autoSpaceDN w:val="0"/>
        <w:adjustRightInd w:val="0"/>
        <w:spacing w:after="0" w:line="240" w:lineRule="auto"/>
        <w:jc w:val="center"/>
        <w:rPr>
          <w:rFonts w:ascii="Calibri" w:hAnsi="Calibri" w:cs="Calibri"/>
        </w:rPr>
      </w:pP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69" w:history="1">
        <w:r>
          <w:rPr>
            <w:rFonts w:ascii="Calibri" w:hAnsi="Calibri" w:cs="Calibri"/>
            <w:color w:val="0000FF"/>
          </w:rPr>
          <w:t>Подпункт "а" пункта 7</w:t>
        </w:r>
      </w:hyperlink>
      <w:r>
        <w:rPr>
          <w:rFonts w:ascii="Calibri" w:hAnsi="Calibri" w:cs="Calibri"/>
        </w:rPr>
        <w:t xml:space="preserve"> Указа Президента Российской Федерации от 19 мая 2008 г. N 815 "О мерах по противодействию коррупции" (Собрание законодательства Российской Федерации, 2008, N 21, ст. 2429; 2010, N 27, ст. 3446; 2012, N 32, ст. 4481) дополнить абзацем следующего содержания:</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служебному (должностному) поведению лиц, замещающих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вопросы, касающиеся урегулирования конфликта интересов;".</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70" w:history="1">
        <w:r>
          <w:rPr>
            <w:rFonts w:ascii="Calibri" w:hAnsi="Calibri" w:cs="Calibri"/>
            <w:color w:val="0000FF"/>
          </w:rPr>
          <w:t>Абзац второй пункта 7</w:t>
        </w:r>
      </w:hyperlink>
      <w:r>
        <w:rPr>
          <w:rFonts w:ascii="Calibri" w:hAnsi="Calibri" w:cs="Calibri"/>
        </w:rP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изложить в следующей редакции: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w:t>
      </w:r>
      <w:r>
        <w:rPr>
          <w:rFonts w:ascii="Calibri" w:hAnsi="Calibri" w:cs="Calibri"/>
        </w:rPr>
        <w:lastRenderedPageBreak/>
        <w:t>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и кадров.".</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w:t>
      </w:r>
      <w:hyperlink r:id="rId71" w:history="1">
        <w:r>
          <w:rPr>
            <w:rFonts w:ascii="Calibri" w:hAnsi="Calibri" w:cs="Calibri"/>
            <w:color w:val="0000FF"/>
          </w:rPr>
          <w:t>пункте 4</w:t>
        </w:r>
      </w:hyperlink>
      <w:r>
        <w:rPr>
          <w:rFonts w:ascii="Calibri" w:hAnsi="Calibri" w:cs="Calibri"/>
        </w:rPr>
        <w:t xml:space="preserve">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 утвержденного Указом Президента Российской Федерации от 18 мая 2009 г. N 561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 (Собрание законодательства Российской Федерации, 2009, N 21, ст. 2546; 2010, N 3, ст. 274), слова "в 14-дневный срок" заменить словами "в течение 14 рабочих дней".</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w:t>
      </w:r>
      <w:hyperlink r:id="rId72" w:history="1">
        <w:r>
          <w:rPr>
            <w:rFonts w:ascii="Calibri" w:hAnsi="Calibri" w:cs="Calibri"/>
            <w:color w:val="0000FF"/>
          </w:rPr>
          <w:t>Положении</w:t>
        </w:r>
      </w:hyperlink>
      <w:r>
        <w:rPr>
          <w:rFonts w:ascii="Calibri" w:hAnsi="Calibri" w:cs="Calibri"/>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73" w:history="1">
        <w:r>
          <w:rPr>
            <w:rFonts w:ascii="Calibri" w:hAnsi="Calibri" w:cs="Calibri"/>
            <w:color w:val="0000FF"/>
          </w:rPr>
          <w:t>абзаце первом пункта 4</w:t>
        </w:r>
      </w:hyperlink>
      <w:r>
        <w:rPr>
          <w:rFonts w:ascii="Calibri" w:hAnsi="Calibri" w:cs="Calibri"/>
        </w:rPr>
        <w:t xml:space="preserve"> слова "Министра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коррупции" заменить словами "Заместителя Председателя Правительства Российской Федерации - Руководителя Аппарата Правительства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74" w:history="1">
        <w:r>
          <w:rPr>
            <w:rFonts w:ascii="Calibri" w:hAnsi="Calibri" w:cs="Calibri"/>
            <w:color w:val="0000FF"/>
          </w:rPr>
          <w:t>дополнить</w:t>
        </w:r>
      </w:hyperlink>
      <w:r>
        <w:rPr>
          <w:rFonts w:ascii="Calibri" w:hAnsi="Calibri" w:cs="Calibri"/>
        </w:rPr>
        <w:t xml:space="preserve"> пунктами 5.1 и 5.2 следующего содержания:</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w:t>
      </w:r>
      <w:r>
        <w:rPr>
          <w:rFonts w:ascii="Calibri" w:hAnsi="Calibri" w:cs="Calibri"/>
        </w:rPr>
        <w:lastRenderedPageBreak/>
        <w:t>ограничений, а также исполнения ими своих обязанностей.</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Проверка, предусмотренная пунктом 5.1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75" w:history="1">
        <w:r>
          <w:rPr>
            <w:rFonts w:ascii="Calibri" w:hAnsi="Calibri" w:cs="Calibri"/>
            <w:color w:val="0000FF"/>
          </w:rPr>
          <w:t>пункте 16</w:t>
        </w:r>
      </w:hyperlink>
      <w:r>
        <w:rPr>
          <w:rFonts w:ascii="Calibri" w:hAnsi="Calibri" w:cs="Calibri"/>
        </w:rPr>
        <w:t>:</w:t>
      </w:r>
    </w:p>
    <w:p w:rsidR="006562D1" w:rsidRDefault="00AC7517">
      <w:pPr>
        <w:widowControl w:val="0"/>
        <w:autoSpaceDE w:val="0"/>
        <w:autoSpaceDN w:val="0"/>
        <w:adjustRightInd w:val="0"/>
        <w:spacing w:after="0" w:line="240" w:lineRule="auto"/>
        <w:ind w:firstLine="540"/>
        <w:jc w:val="both"/>
        <w:rPr>
          <w:rFonts w:ascii="Calibri" w:hAnsi="Calibri" w:cs="Calibri"/>
        </w:rPr>
      </w:pPr>
      <w:hyperlink r:id="rId76" w:history="1">
        <w:r w:rsidR="006562D1">
          <w:rPr>
            <w:rFonts w:ascii="Calibri" w:hAnsi="Calibri" w:cs="Calibri"/>
            <w:color w:val="0000FF"/>
          </w:rPr>
          <w:t>подпункт "в"</w:t>
        </w:r>
      </w:hyperlink>
      <w:r w:rsidR="006562D1">
        <w:rPr>
          <w:rFonts w:ascii="Calibri" w:hAnsi="Calibri" w:cs="Calibri"/>
        </w:rPr>
        <w:t xml:space="preserve"> после слов "работы (службы)" дополнить словами ", вид и реквизиты документа, удостоверяющего личность,";</w:t>
      </w:r>
    </w:p>
    <w:p w:rsidR="006562D1" w:rsidRDefault="00AC7517">
      <w:pPr>
        <w:widowControl w:val="0"/>
        <w:autoSpaceDE w:val="0"/>
        <w:autoSpaceDN w:val="0"/>
        <w:adjustRightInd w:val="0"/>
        <w:spacing w:after="0" w:line="240" w:lineRule="auto"/>
        <w:ind w:firstLine="540"/>
        <w:jc w:val="both"/>
        <w:rPr>
          <w:rFonts w:ascii="Calibri" w:hAnsi="Calibri" w:cs="Calibri"/>
        </w:rPr>
      </w:pPr>
      <w:hyperlink r:id="rId77" w:history="1">
        <w:r w:rsidR="006562D1">
          <w:rPr>
            <w:rFonts w:ascii="Calibri" w:hAnsi="Calibri" w:cs="Calibri"/>
            <w:color w:val="0000FF"/>
          </w:rPr>
          <w:t>дополнить</w:t>
        </w:r>
      </w:hyperlink>
      <w:r w:rsidR="006562D1">
        <w:rPr>
          <w:rFonts w:ascii="Calibri" w:hAnsi="Calibri" w:cs="Calibri"/>
        </w:rPr>
        <w:t xml:space="preserve"> подпунктом "е.1" следующего содержания:</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"е.1) идентификационный номер налогоплательщика (в случае направления запроса в налоговые органы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78" w:history="1">
        <w:r>
          <w:rPr>
            <w:rFonts w:ascii="Calibri" w:hAnsi="Calibri" w:cs="Calibri"/>
            <w:color w:val="0000FF"/>
          </w:rPr>
          <w:t>абзац первый пункта 18</w:t>
        </w:r>
      </w:hyperlink>
      <w:r>
        <w:rPr>
          <w:rFonts w:ascii="Calibri" w:hAnsi="Calibri" w:cs="Calibri"/>
        </w:rPr>
        <w:t xml:space="preserve"> изложить в следующей редакции: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w:t>
      </w:r>
      <w:hyperlink r:id="rId79" w:history="1">
        <w:r>
          <w:rPr>
            <w:rFonts w:ascii="Calibri" w:hAnsi="Calibri" w:cs="Calibri"/>
            <w:color w:val="0000FF"/>
          </w:rPr>
          <w:t>дополнить</w:t>
        </w:r>
      </w:hyperlink>
      <w:r>
        <w:rPr>
          <w:rFonts w:ascii="Calibri" w:hAnsi="Calibri" w:cs="Calibri"/>
        </w:rPr>
        <w:t xml:space="preserve"> пунктом 18.1 следующего содержания:</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w:t>
      </w:r>
      <w:hyperlink r:id="rId80" w:history="1">
        <w:r>
          <w:rPr>
            <w:rFonts w:ascii="Calibri" w:hAnsi="Calibri" w:cs="Calibri"/>
            <w:color w:val="0000FF"/>
          </w:rPr>
          <w:t>Положении</w:t>
        </w:r>
      </w:hyperlink>
      <w:r>
        <w:rPr>
          <w:rFonts w:ascii="Calibri" w:hAnsi="Calibri" w:cs="Calibri"/>
        </w:rP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2012, N 12, ст. 1391):</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81" w:history="1">
        <w:r>
          <w:rPr>
            <w:rFonts w:ascii="Calibri" w:hAnsi="Calibri" w:cs="Calibri"/>
            <w:color w:val="0000FF"/>
          </w:rPr>
          <w:t>подпункте "а" пункта 1</w:t>
        </w:r>
      </w:hyperlink>
      <w:r>
        <w:rPr>
          <w:rFonts w:ascii="Calibri" w:hAnsi="Calibri" w:cs="Calibri"/>
        </w:rPr>
        <w:t xml:space="preserve"> слова "Министра Российской Федерации - Руководителя Аппарата Правительства Российской Федерации" заменить словами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Министра Российской Федерации - полномочного представителя Президента Российской Федерации в федеральном округе";</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82" w:history="1">
        <w:r>
          <w:rPr>
            <w:rFonts w:ascii="Calibri" w:hAnsi="Calibri" w:cs="Calibri"/>
            <w:color w:val="0000FF"/>
          </w:rPr>
          <w:t>абзац первый пункта 2</w:t>
        </w:r>
      </w:hyperlink>
      <w:r>
        <w:rPr>
          <w:rFonts w:ascii="Calibri" w:hAnsi="Calibri" w:cs="Calibri"/>
        </w:rPr>
        <w:t xml:space="preserve"> изложить в следующей редакции: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Проверка осуществляется Управлением Президента Российской Федерации по вопросам государственной службы и кадров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83" w:history="1">
        <w:r>
          <w:rPr>
            <w:rFonts w:ascii="Calibri" w:hAnsi="Calibri" w:cs="Calibri"/>
            <w:color w:val="0000FF"/>
          </w:rPr>
          <w:t>дополнить</w:t>
        </w:r>
      </w:hyperlink>
      <w:r>
        <w:rPr>
          <w:rFonts w:ascii="Calibri" w:hAnsi="Calibri" w:cs="Calibri"/>
        </w:rPr>
        <w:t xml:space="preserve"> пунктами 2.1 и 2.2 следующего содержания:</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в </w:t>
      </w:r>
      <w:hyperlink r:id="rId84" w:history="1">
        <w:r>
          <w:rPr>
            <w:rFonts w:ascii="Calibri" w:hAnsi="Calibri" w:cs="Calibri"/>
            <w:color w:val="0000FF"/>
          </w:rPr>
          <w:t>подпункте "г" пункта 7</w:t>
        </w:r>
      </w:hyperlink>
      <w:r>
        <w:rPr>
          <w:rFonts w:ascii="Calibri" w:hAnsi="Calibri" w:cs="Calibri"/>
        </w:rPr>
        <w:t xml:space="preserve"> слова "запрос в органы" заменить словами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w:t>
      </w:r>
      <w:hyperlink r:id="rId85" w:history="1">
        <w:r>
          <w:rPr>
            <w:rFonts w:ascii="Calibri" w:hAnsi="Calibri" w:cs="Calibri"/>
            <w:color w:val="0000FF"/>
          </w:rPr>
          <w:t>дополнить</w:t>
        </w:r>
      </w:hyperlink>
      <w:r>
        <w:rPr>
          <w:rFonts w:ascii="Calibri" w:hAnsi="Calibri" w:cs="Calibri"/>
        </w:rPr>
        <w:t xml:space="preserve"> пунктом 7.1 следующего содержания:</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в </w:t>
      </w:r>
      <w:hyperlink r:id="rId86" w:history="1">
        <w:r>
          <w:rPr>
            <w:rFonts w:ascii="Calibri" w:hAnsi="Calibri" w:cs="Calibri"/>
            <w:color w:val="0000FF"/>
          </w:rPr>
          <w:t>пункте 8</w:t>
        </w:r>
      </w:hyperlink>
      <w:r>
        <w:rPr>
          <w:rFonts w:ascii="Calibri" w:hAnsi="Calibri" w:cs="Calibri"/>
        </w:rPr>
        <w:t>:</w:t>
      </w:r>
    </w:p>
    <w:p w:rsidR="006562D1" w:rsidRDefault="00AC7517">
      <w:pPr>
        <w:widowControl w:val="0"/>
        <w:autoSpaceDE w:val="0"/>
        <w:autoSpaceDN w:val="0"/>
        <w:adjustRightInd w:val="0"/>
        <w:spacing w:after="0" w:line="240" w:lineRule="auto"/>
        <w:ind w:firstLine="540"/>
        <w:jc w:val="both"/>
        <w:rPr>
          <w:rFonts w:ascii="Calibri" w:hAnsi="Calibri" w:cs="Calibri"/>
        </w:rPr>
      </w:pPr>
      <w:hyperlink r:id="rId87" w:history="1">
        <w:r w:rsidR="006562D1">
          <w:rPr>
            <w:rFonts w:ascii="Calibri" w:hAnsi="Calibri" w:cs="Calibri"/>
            <w:color w:val="0000FF"/>
          </w:rPr>
          <w:t>подпункт "в"</w:t>
        </w:r>
      </w:hyperlink>
      <w:r w:rsidR="006562D1">
        <w:rPr>
          <w:rFonts w:ascii="Calibri" w:hAnsi="Calibri" w:cs="Calibri"/>
        </w:rPr>
        <w:t xml:space="preserve"> после слов "работы (службы)" дополнить словами ", вид и реквизиты документа, удостоверяющего личность,";</w:t>
      </w:r>
    </w:p>
    <w:p w:rsidR="006562D1" w:rsidRDefault="00AC7517">
      <w:pPr>
        <w:widowControl w:val="0"/>
        <w:autoSpaceDE w:val="0"/>
        <w:autoSpaceDN w:val="0"/>
        <w:adjustRightInd w:val="0"/>
        <w:spacing w:after="0" w:line="240" w:lineRule="auto"/>
        <w:ind w:firstLine="540"/>
        <w:jc w:val="both"/>
        <w:rPr>
          <w:rFonts w:ascii="Calibri" w:hAnsi="Calibri" w:cs="Calibri"/>
        </w:rPr>
      </w:pPr>
      <w:hyperlink r:id="rId88" w:history="1">
        <w:r w:rsidR="006562D1">
          <w:rPr>
            <w:rFonts w:ascii="Calibri" w:hAnsi="Calibri" w:cs="Calibri"/>
            <w:color w:val="0000FF"/>
          </w:rPr>
          <w:t>дополнить</w:t>
        </w:r>
      </w:hyperlink>
      <w:r w:rsidR="006562D1">
        <w:rPr>
          <w:rFonts w:ascii="Calibri" w:hAnsi="Calibri" w:cs="Calibri"/>
        </w:rPr>
        <w:t xml:space="preserve"> подпунктом "е.1" следующего содержания:</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"е.1) идентификационный номер налогоплательщика (в случае направления запроса в налоговые органы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w:t>
      </w:r>
      <w:hyperlink r:id="rId89" w:history="1">
        <w:r>
          <w:rPr>
            <w:rFonts w:ascii="Calibri" w:hAnsi="Calibri" w:cs="Calibri"/>
            <w:color w:val="0000FF"/>
          </w:rPr>
          <w:t>Положении</w:t>
        </w:r>
      </w:hyperlink>
      <w:r>
        <w:rPr>
          <w:rFonts w:ascii="Calibri" w:hAnsi="Calibri" w:cs="Calibri"/>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90" w:history="1">
        <w:r>
          <w:rPr>
            <w:rFonts w:ascii="Calibri" w:hAnsi="Calibri" w:cs="Calibri"/>
            <w:color w:val="0000FF"/>
          </w:rPr>
          <w:t>пункт 16</w:t>
        </w:r>
      </w:hyperlink>
      <w:r>
        <w:rPr>
          <w:rFonts w:ascii="Calibri" w:hAnsi="Calibri" w:cs="Calibri"/>
        </w:rPr>
        <w:t xml:space="preserve"> дополнить подпунктом "г" следующего содержания:</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представление руководителем государственного органа материалов проверки, свидетельствующих о представлении государственным служащим недостоверных или неполных сведений, предусмотренных </w:t>
      </w:r>
      <w:hyperlink r:id="rId91" w:history="1">
        <w:r>
          <w:rPr>
            <w:rFonts w:ascii="Calibri" w:hAnsi="Calibri" w:cs="Calibri"/>
            <w:color w:val="0000FF"/>
          </w:rPr>
          <w:t>частью 1 статьи 3</w:t>
        </w:r>
      </w:hyperlink>
      <w:r>
        <w:rPr>
          <w:rFonts w:ascii="Calibri" w:hAnsi="Calibri" w:cs="Calibri"/>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92" w:history="1">
        <w:r>
          <w:rPr>
            <w:rFonts w:ascii="Calibri" w:hAnsi="Calibri" w:cs="Calibri"/>
            <w:color w:val="0000FF"/>
          </w:rPr>
          <w:t>дополнить</w:t>
        </w:r>
      </w:hyperlink>
      <w:r>
        <w:rPr>
          <w:rFonts w:ascii="Calibri" w:hAnsi="Calibri" w:cs="Calibri"/>
        </w:rPr>
        <w:t xml:space="preserve"> пунктом 25.1 следующего содержания:</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"25.1. По итогам рассмотрения вопроса, указанного в подпункте "г" пункта 16 настоящего Положения, комиссия принимает одно из следующих решений:</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признать, что сведения, представленные государственным служащим в соответствии с </w:t>
      </w:r>
      <w:hyperlink r:id="rId93" w:history="1">
        <w:r>
          <w:rPr>
            <w:rFonts w:ascii="Calibri" w:hAnsi="Calibri" w:cs="Calibri"/>
            <w:color w:val="0000FF"/>
          </w:rPr>
          <w:t>частью 1 статьи 3</w:t>
        </w:r>
      </w:hyperlink>
      <w:r>
        <w:rPr>
          <w:rFonts w:ascii="Calibri" w:hAnsi="Calibri" w:cs="Calibri"/>
        </w:rP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признать, что сведения, представленные государственным служащим в соответствии с </w:t>
      </w:r>
      <w:hyperlink r:id="rId94" w:history="1">
        <w:r>
          <w:rPr>
            <w:rFonts w:ascii="Calibri" w:hAnsi="Calibri" w:cs="Calibri"/>
            <w:color w:val="0000FF"/>
          </w:rPr>
          <w:t>частью 1 статьи 3</w:t>
        </w:r>
      </w:hyperlink>
      <w:r>
        <w:rPr>
          <w:rFonts w:ascii="Calibri" w:hAnsi="Calibri" w:cs="Calibri"/>
        </w:rP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95" w:history="1">
        <w:r>
          <w:rPr>
            <w:rFonts w:ascii="Calibri" w:hAnsi="Calibri" w:cs="Calibri"/>
            <w:color w:val="0000FF"/>
          </w:rPr>
          <w:t>пункт 26</w:t>
        </w:r>
      </w:hyperlink>
      <w:r>
        <w:rPr>
          <w:rFonts w:ascii="Calibri" w:hAnsi="Calibri" w:cs="Calibri"/>
        </w:rPr>
        <w:t xml:space="preserve"> изложить в следующей редакции: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По итогам рассмотрения вопросов, указанных в подпунктах "а", "б" и "г" пункта 16 настоящего Положения, при наличии к тому оснований комиссия может принять иное решение, чем </w:t>
      </w:r>
      <w:r>
        <w:rPr>
          <w:rFonts w:ascii="Calibri" w:hAnsi="Calibri" w:cs="Calibri"/>
        </w:rPr>
        <w:lastRenderedPageBreak/>
        <w:t>это предусмотрено пунктами 22 - 25 и 25.1 настоящего Положения. Основания и мотивы принятия такого решения должны быть отражены в протоколе заседания комиссии.".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96" w:history="1">
        <w:r>
          <w:rPr>
            <w:rFonts w:ascii="Calibri" w:hAnsi="Calibri" w:cs="Calibri"/>
            <w:color w:val="0000FF"/>
          </w:rPr>
          <w:t>Пункт 1</w:t>
        </w:r>
      </w:hyperlink>
      <w:r>
        <w:rPr>
          <w:rFonts w:ascii="Calibri" w:hAnsi="Calibri" w:cs="Calibri"/>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дополнить подпунктом "а.1" следующего содержания:</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порядке, которые установлены для рассмотрения вопросов, предусмотренных подпунктом "а" настоящего пункта;".</w:t>
      </w:r>
    </w:p>
    <w:p w:rsidR="006562D1" w:rsidRDefault="006562D1">
      <w:pPr>
        <w:widowControl w:val="0"/>
        <w:autoSpaceDE w:val="0"/>
        <w:autoSpaceDN w:val="0"/>
        <w:adjustRightInd w:val="0"/>
        <w:spacing w:after="0" w:line="240" w:lineRule="auto"/>
        <w:ind w:firstLine="540"/>
        <w:jc w:val="both"/>
        <w:rPr>
          <w:rFonts w:ascii="Calibri" w:hAnsi="Calibri" w:cs="Calibri"/>
        </w:rPr>
      </w:pPr>
    </w:p>
    <w:p w:rsidR="006562D1" w:rsidRDefault="006562D1">
      <w:pPr>
        <w:widowControl w:val="0"/>
        <w:autoSpaceDE w:val="0"/>
        <w:autoSpaceDN w:val="0"/>
        <w:adjustRightInd w:val="0"/>
        <w:spacing w:after="0" w:line="240" w:lineRule="auto"/>
        <w:ind w:firstLine="540"/>
        <w:jc w:val="both"/>
        <w:rPr>
          <w:rFonts w:ascii="Calibri" w:hAnsi="Calibri" w:cs="Calibri"/>
        </w:rPr>
      </w:pPr>
    </w:p>
    <w:p w:rsidR="006562D1" w:rsidRDefault="006562D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33A4B" w:rsidRDefault="00633A4B"/>
    <w:sectPr w:rsidR="00633A4B" w:rsidSect="00A62B2F">
      <w:headerReference w:type="default" r:id="rId97"/>
      <w:pgSz w:w="11906" w:h="16838"/>
      <w:pgMar w:top="1134"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7FB3" w:rsidRDefault="00127FB3" w:rsidP="00A62B2F">
      <w:pPr>
        <w:spacing w:after="0" w:line="240" w:lineRule="auto"/>
      </w:pPr>
      <w:r>
        <w:separator/>
      </w:r>
    </w:p>
  </w:endnote>
  <w:endnote w:type="continuationSeparator" w:id="1">
    <w:p w:rsidR="00127FB3" w:rsidRDefault="00127FB3" w:rsidP="00A62B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7FB3" w:rsidRDefault="00127FB3" w:rsidP="00A62B2F">
      <w:pPr>
        <w:spacing w:after="0" w:line="240" w:lineRule="auto"/>
      </w:pPr>
      <w:r>
        <w:separator/>
      </w:r>
    </w:p>
  </w:footnote>
  <w:footnote w:type="continuationSeparator" w:id="1">
    <w:p w:rsidR="00127FB3" w:rsidRDefault="00127FB3" w:rsidP="00A62B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6775116"/>
      <w:docPartObj>
        <w:docPartGallery w:val="Page Numbers (Top of Page)"/>
        <w:docPartUnique/>
      </w:docPartObj>
    </w:sdtPr>
    <w:sdtContent>
      <w:p w:rsidR="00A62B2F" w:rsidRDefault="00AC7517">
        <w:pPr>
          <w:pStyle w:val="a3"/>
          <w:jc w:val="center"/>
        </w:pPr>
        <w:r>
          <w:fldChar w:fldCharType="begin"/>
        </w:r>
        <w:r w:rsidR="00A62B2F">
          <w:instrText>PAGE   \* MERGEFORMAT</w:instrText>
        </w:r>
        <w:r>
          <w:fldChar w:fldCharType="separate"/>
        </w:r>
        <w:r w:rsidR="00FC2B03">
          <w:rPr>
            <w:noProof/>
          </w:rPr>
          <w:t>3</w:t>
        </w:r>
        <w:r>
          <w:fldChar w:fldCharType="end"/>
        </w:r>
      </w:p>
    </w:sdtContent>
  </w:sdt>
  <w:p w:rsidR="00A62B2F" w:rsidRDefault="00A62B2F">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562D1"/>
    <w:rsid w:val="000017E7"/>
    <w:rsid w:val="00003902"/>
    <w:rsid w:val="0001628A"/>
    <w:rsid w:val="00021021"/>
    <w:rsid w:val="000226C7"/>
    <w:rsid w:val="00026794"/>
    <w:rsid w:val="00030594"/>
    <w:rsid w:val="00031713"/>
    <w:rsid w:val="00032B9E"/>
    <w:rsid w:val="00037B7E"/>
    <w:rsid w:val="000426BD"/>
    <w:rsid w:val="00057531"/>
    <w:rsid w:val="000576F2"/>
    <w:rsid w:val="00061C80"/>
    <w:rsid w:val="0006581A"/>
    <w:rsid w:val="00081352"/>
    <w:rsid w:val="000963B0"/>
    <w:rsid w:val="000975BC"/>
    <w:rsid w:val="000A3CE7"/>
    <w:rsid w:val="000A7B41"/>
    <w:rsid w:val="000C40FA"/>
    <w:rsid w:val="000C5A21"/>
    <w:rsid w:val="000D0F40"/>
    <w:rsid w:val="000D4AAE"/>
    <w:rsid w:val="000D7675"/>
    <w:rsid w:val="000F0979"/>
    <w:rsid w:val="00104321"/>
    <w:rsid w:val="0010572D"/>
    <w:rsid w:val="00105E1B"/>
    <w:rsid w:val="0011694B"/>
    <w:rsid w:val="00127FB3"/>
    <w:rsid w:val="0015601E"/>
    <w:rsid w:val="00161B49"/>
    <w:rsid w:val="00165995"/>
    <w:rsid w:val="001707A7"/>
    <w:rsid w:val="00173F40"/>
    <w:rsid w:val="00177385"/>
    <w:rsid w:val="001818F9"/>
    <w:rsid w:val="0018444A"/>
    <w:rsid w:val="00185F2D"/>
    <w:rsid w:val="001862FB"/>
    <w:rsid w:val="00186ED6"/>
    <w:rsid w:val="00190AC8"/>
    <w:rsid w:val="00194D64"/>
    <w:rsid w:val="00194DB9"/>
    <w:rsid w:val="00197221"/>
    <w:rsid w:val="001B130A"/>
    <w:rsid w:val="001B2B67"/>
    <w:rsid w:val="001C22FD"/>
    <w:rsid w:val="001C31D8"/>
    <w:rsid w:val="001C7A1C"/>
    <w:rsid w:val="001D6053"/>
    <w:rsid w:val="001E14DE"/>
    <w:rsid w:val="001E58CE"/>
    <w:rsid w:val="001F555B"/>
    <w:rsid w:val="0022008B"/>
    <w:rsid w:val="002379B0"/>
    <w:rsid w:val="00240726"/>
    <w:rsid w:val="002418F1"/>
    <w:rsid w:val="002472BC"/>
    <w:rsid w:val="0025138C"/>
    <w:rsid w:val="0025247D"/>
    <w:rsid w:val="00255917"/>
    <w:rsid w:val="00255F31"/>
    <w:rsid w:val="002633DC"/>
    <w:rsid w:val="00263C4B"/>
    <w:rsid w:val="002642B9"/>
    <w:rsid w:val="002701B3"/>
    <w:rsid w:val="00273226"/>
    <w:rsid w:val="00274B5A"/>
    <w:rsid w:val="002804C0"/>
    <w:rsid w:val="0028201A"/>
    <w:rsid w:val="00286805"/>
    <w:rsid w:val="002978A6"/>
    <w:rsid w:val="002A7E42"/>
    <w:rsid w:val="002B0800"/>
    <w:rsid w:val="002B0D63"/>
    <w:rsid w:val="002B243E"/>
    <w:rsid w:val="002B2E70"/>
    <w:rsid w:val="002B3CFD"/>
    <w:rsid w:val="002C07E4"/>
    <w:rsid w:val="002C663B"/>
    <w:rsid w:val="002D7665"/>
    <w:rsid w:val="002E38A9"/>
    <w:rsid w:val="002E3C6D"/>
    <w:rsid w:val="002F7781"/>
    <w:rsid w:val="003078D9"/>
    <w:rsid w:val="0031380C"/>
    <w:rsid w:val="00317E94"/>
    <w:rsid w:val="00330371"/>
    <w:rsid w:val="003324B7"/>
    <w:rsid w:val="00334938"/>
    <w:rsid w:val="003359C8"/>
    <w:rsid w:val="00340419"/>
    <w:rsid w:val="00340D20"/>
    <w:rsid w:val="003412C3"/>
    <w:rsid w:val="00343727"/>
    <w:rsid w:val="00346393"/>
    <w:rsid w:val="00347575"/>
    <w:rsid w:val="003527EE"/>
    <w:rsid w:val="0035474F"/>
    <w:rsid w:val="0035673A"/>
    <w:rsid w:val="0036518B"/>
    <w:rsid w:val="003658A8"/>
    <w:rsid w:val="00365B6C"/>
    <w:rsid w:val="00375509"/>
    <w:rsid w:val="003845C7"/>
    <w:rsid w:val="00385155"/>
    <w:rsid w:val="003925EF"/>
    <w:rsid w:val="00392AA0"/>
    <w:rsid w:val="003939EE"/>
    <w:rsid w:val="00394CB9"/>
    <w:rsid w:val="003975CD"/>
    <w:rsid w:val="003A1271"/>
    <w:rsid w:val="003A536F"/>
    <w:rsid w:val="003A554E"/>
    <w:rsid w:val="003A776B"/>
    <w:rsid w:val="003B4C53"/>
    <w:rsid w:val="003B725B"/>
    <w:rsid w:val="003B78A2"/>
    <w:rsid w:val="003B7E41"/>
    <w:rsid w:val="003C3BB5"/>
    <w:rsid w:val="003C6C92"/>
    <w:rsid w:val="003D3EF6"/>
    <w:rsid w:val="003E1CD9"/>
    <w:rsid w:val="003F414B"/>
    <w:rsid w:val="003F415B"/>
    <w:rsid w:val="003F58D1"/>
    <w:rsid w:val="003F78CB"/>
    <w:rsid w:val="0041224C"/>
    <w:rsid w:val="00412863"/>
    <w:rsid w:val="0041570D"/>
    <w:rsid w:val="0041587A"/>
    <w:rsid w:val="004366C7"/>
    <w:rsid w:val="0044335E"/>
    <w:rsid w:val="00455E32"/>
    <w:rsid w:val="0046213E"/>
    <w:rsid w:val="0046369E"/>
    <w:rsid w:val="00467397"/>
    <w:rsid w:val="004751EA"/>
    <w:rsid w:val="00480143"/>
    <w:rsid w:val="004823AF"/>
    <w:rsid w:val="00482D23"/>
    <w:rsid w:val="004A4DD5"/>
    <w:rsid w:val="004A633F"/>
    <w:rsid w:val="004A7775"/>
    <w:rsid w:val="004C625A"/>
    <w:rsid w:val="004D581B"/>
    <w:rsid w:val="004D65C8"/>
    <w:rsid w:val="004F0075"/>
    <w:rsid w:val="004F096D"/>
    <w:rsid w:val="004F4064"/>
    <w:rsid w:val="004F6B5C"/>
    <w:rsid w:val="004F79C6"/>
    <w:rsid w:val="0050199E"/>
    <w:rsid w:val="00502D8D"/>
    <w:rsid w:val="0051072C"/>
    <w:rsid w:val="00513AD4"/>
    <w:rsid w:val="00513EA2"/>
    <w:rsid w:val="00524CA5"/>
    <w:rsid w:val="005333B9"/>
    <w:rsid w:val="00534191"/>
    <w:rsid w:val="00535B68"/>
    <w:rsid w:val="00540E23"/>
    <w:rsid w:val="0054143A"/>
    <w:rsid w:val="00543867"/>
    <w:rsid w:val="00557522"/>
    <w:rsid w:val="00562983"/>
    <w:rsid w:val="0056447F"/>
    <w:rsid w:val="00564983"/>
    <w:rsid w:val="0058028F"/>
    <w:rsid w:val="005B3C8B"/>
    <w:rsid w:val="005B6CD6"/>
    <w:rsid w:val="005C187B"/>
    <w:rsid w:val="005C3725"/>
    <w:rsid w:val="005D5040"/>
    <w:rsid w:val="005D64AA"/>
    <w:rsid w:val="005D7019"/>
    <w:rsid w:val="005D7FCF"/>
    <w:rsid w:val="005E68E2"/>
    <w:rsid w:val="005F12A9"/>
    <w:rsid w:val="005F5547"/>
    <w:rsid w:val="00607C37"/>
    <w:rsid w:val="00622D58"/>
    <w:rsid w:val="00623641"/>
    <w:rsid w:val="00633A4B"/>
    <w:rsid w:val="006411C3"/>
    <w:rsid w:val="006442E9"/>
    <w:rsid w:val="006502CA"/>
    <w:rsid w:val="006562D1"/>
    <w:rsid w:val="00656917"/>
    <w:rsid w:val="00660851"/>
    <w:rsid w:val="00660CD0"/>
    <w:rsid w:val="0066282A"/>
    <w:rsid w:val="006647BE"/>
    <w:rsid w:val="00670677"/>
    <w:rsid w:val="00673BEF"/>
    <w:rsid w:val="00686F16"/>
    <w:rsid w:val="00690D40"/>
    <w:rsid w:val="00691783"/>
    <w:rsid w:val="00691AC5"/>
    <w:rsid w:val="0069626C"/>
    <w:rsid w:val="006A6415"/>
    <w:rsid w:val="006B6CD8"/>
    <w:rsid w:val="006C1C4B"/>
    <w:rsid w:val="006C7580"/>
    <w:rsid w:val="006D03CD"/>
    <w:rsid w:val="006D2720"/>
    <w:rsid w:val="006D4000"/>
    <w:rsid w:val="006D43CC"/>
    <w:rsid w:val="006D789B"/>
    <w:rsid w:val="006E172B"/>
    <w:rsid w:val="006E3DF4"/>
    <w:rsid w:val="006E4BD0"/>
    <w:rsid w:val="006F1419"/>
    <w:rsid w:val="006F4C06"/>
    <w:rsid w:val="006F5859"/>
    <w:rsid w:val="006F77DF"/>
    <w:rsid w:val="007104B3"/>
    <w:rsid w:val="00713BE9"/>
    <w:rsid w:val="0072120B"/>
    <w:rsid w:val="007253A5"/>
    <w:rsid w:val="00737072"/>
    <w:rsid w:val="007410A3"/>
    <w:rsid w:val="0074148C"/>
    <w:rsid w:val="00746242"/>
    <w:rsid w:val="00760253"/>
    <w:rsid w:val="0076519E"/>
    <w:rsid w:val="0078486B"/>
    <w:rsid w:val="00785687"/>
    <w:rsid w:val="00790A72"/>
    <w:rsid w:val="007A010B"/>
    <w:rsid w:val="007A402D"/>
    <w:rsid w:val="007A5159"/>
    <w:rsid w:val="007A70F2"/>
    <w:rsid w:val="007A74DB"/>
    <w:rsid w:val="007B463F"/>
    <w:rsid w:val="007C1C79"/>
    <w:rsid w:val="007D029F"/>
    <w:rsid w:val="007E100F"/>
    <w:rsid w:val="007E1118"/>
    <w:rsid w:val="007E1AA6"/>
    <w:rsid w:val="007E2E3C"/>
    <w:rsid w:val="007E47A4"/>
    <w:rsid w:val="007E774C"/>
    <w:rsid w:val="007E7D06"/>
    <w:rsid w:val="007F523D"/>
    <w:rsid w:val="0080256A"/>
    <w:rsid w:val="00833052"/>
    <w:rsid w:val="00836DB5"/>
    <w:rsid w:val="008418C7"/>
    <w:rsid w:val="00845C57"/>
    <w:rsid w:val="00846A0E"/>
    <w:rsid w:val="00855C74"/>
    <w:rsid w:val="0086483E"/>
    <w:rsid w:val="00864F42"/>
    <w:rsid w:val="0087338E"/>
    <w:rsid w:val="00873F01"/>
    <w:rsid w:val="00877694"/>
    <w:rsid w:val="0088198C"/>
    <w:rsid w:val="008A16E0"/>
    <w:rsid w:val="008A3F39"/>
    <w:rsid w:val="008B00ED"/>
    <w:rsid w:val="008B458D"/>
    <w:rsid w:val="008C4043"/>
    <w:rsid w:val="008C56F8"/>
    <w:rsid w:val="008D2E12"/>
    <w:rsid w:val="008E08A4"/>
    <w:rsid w:val="008E3D95"/>
    <w:rsid w:val="008F27B6"/>
    <w:rsid w:val="009020A7"/>
    <w:rsid w:val="00902278"/>
    <w:rsid w:val="009028D2"/>
    <w:rsid w:val="0090787C"/>
    <w:rsid w:val="00907979"/>
    <w:rsid w:val="00907C78"/>
    <w:rsid w:val="00913C82"/>
    <w:rsid w:val="00917E97"/>
    <w:rsid w:val="00930D3B"/>
    <w:rsid w:val="009418CE"/>
    <w:rsid w:val="0094292C"/>
    <w:rsid w:val="0094770A"/>
    <w:rsid w:val="0095038E"/>
    <w:rsid w:val="0095190E"/>
    <w:rsid w:val="009534F0"/>
    <w:rsid w:val="00956B8B"/>
    <w:rsid w:val="00963A6A"/>
    <w:rsid w:val="00970466"/>
    <w:rsid w:val="00972247"/>
    <w:rsid w:val="00973E13"/>
    <w:rsid w:val="009765DA"/>
    <w:rsid w:val="009767CD"/>
    <w:rsid w:val="00977E65"/>
    <w:rsid w:val="00994DB1"/>
    <w:rsid w:val="009A03A7"/>
    <w:rsid w:val="009A1788"/>
    <w:rsid w:val="009B1DFE"/>
    <w:rsid w:val="009B3565"/>
    <w:rsid w:val="009B5560"/>
    <w:rsid w:val="009B5E4E"/>
    <w:rsid w:val="009C0017"/>
    <w:rsid w:val="009D15AE"/>
    <w:rsid w:val="009D238E"/>
    <w:rsid w:val="009D2F7C"/>
    <w:rsid w:val="009D6620"/>
    <w:rsid w:val="009E40B6"/>
    <w:rsid w:val="009F1DF7"/>
    <w:rsid w:val="009F6903"/>
    <w:rsid w:val="00A0245C"/>
    <w:rsid w:val="00A02F79"/>
    <w:rsid w:val="00A0573F"/>
    <w:rsid w:val="00A07CB4"/>
    <w:rsid w:val="00A1507F"/>
    <w:rsid w:val="00A15784"/>
    <w:rsid w:val="00A17073"/>
    <w:rsid w:val="00A2319E"/>
    <w:rsid w:val="00A34070"/>
    <w:rsid w:val="00A37671"/>
    <w:rsid w:val="00A37800"/>
    <w:rsid w:val="00A404D4"/>
    <w:rsid w:val="00A5624B"/>
    <w:rsid w:val="00A56A2C"/>
    <w:rsid w:val="00A6023F"/>
    <w:rsid w:val="00A62B2F"/>
    <w:rsid w:val="00A634A4"/>
    <w:rsid w:val="00A66833"/>
    <w:rsid w:val="00A735AD"/>
    <w:rsid w:val="00A855ED"/>
    <w:rsid w:val="00A948E8"/>
    <w:rsid w:val="00AA0418"/>
    <w:rsid w:val="00AA05E2"/>
    <w:rsid w:val="00AB2DFA"/>
    <w:rsid w:val="00AB39F7"/>
    <w:rsid w:val="00AB50E7"/>
    <w:rsid w:val="00AC0CBB"/>
    <w:rsid w:val="00AC7517"/>
    <w:rsid w:val="00AD118E"/>
    <w:rsid w:val="00AD6100"/>
    <w:rsid w:val="00AF7723"/>
    <w:rsid w:val="00B025A1"/>
    <w:rsid w:val="00B07988"/>
    <w:rsid w:val="00B136CA"/>
    <w:rsid w:val="00B265BD"/>
    <w:rsid w:val="00B3180C"/>
    <w:rsid w:val="00B31AE8"/>
    <w:rsid w:val="00B437EE"/>
    <w:rsid w:val="00B4555C"/>
    <w:rsid w:val="00B6149F"/>
    <w:rsid w:val="00B623A0"/>
    <w:rsid w:val="00B66949"/>
    <w:rsid w:val="00B67F2B"/>
    <w:rsid w:val="00B729D8"/>
    <w:rsid w:val="00B75E2C"/>
    <w:rsid w:val="00B813B3"/>
    <w:rsid w:val="00B86419"/>
    <w:rsid w:val="00B91153"/>
    <w:rsid w:val="00B91BBB"/>
    <w:rsid w:val="00B92722"/>
    <w:rsid w:val="00B96DD1"/>
    <w:rsid w:val="00BA1137"/>
    <w:rsid w:val="00BA70F2"/>
    <w:rsid w:val="00BF0F38"/>
    <w:rsid w:val="00BF2870"/>
    <w:rsid w:val="00BF497E"/>
    <w:rsid w:val="00BF7284"/>
    <w:rsid w:val="00C20D3D"/>
    <w:rsid w:val="00C23D8A"/>
    <w:rsid w:val="00C31EA2"/>
    <w:rsid w:val="00C35F7B"/>
    <w:rsid w:val="00C36335"/>
    <w:rsid w:val="00C422E8"/>
    <w:rsid w:val="00C4447D"/>
    <w:rsid w:val="00C52815"/>
    <w:rsid w:val="00C6079B"/>
    <w:rsid w:val="00C6330B"/>
    <w:rsid w:val="00C63896"/>
    <w:rsid w:val="00C64B6E"/>
    <w:rsid w:val="00C73354"/>
    <w:rsid w:val="00C73465"/>
    <w:rsid w:val="00C80C7C"/>
    <w:rsid w:val="00C81CE2"/>
    <w:rsid w:val="00C8306F"/>
    <w:rsid w:val="00C850DD"/>
    <w:rsid w:val="00C85AB5"/>
    <w:rsid w:val="00C877EF"/>
    <w:rsid w:val="00C907A9"/>
    <w:rsid w:val="00CA7B29"/>
    <w:rsid w:val="00CB1018"/>
    <w:rsid w:val="00CB6B38"/>
    <w:rsid w:val="00CD211C"/>
    <w:rsid w:val="00CD45F5"/>
    <w:rsid w:val="00CE067D"/>
    <w:rsid w:val="00CE1617"/>
    <w:rsid w:val="00D037E8"/>
    <w:rsid w:val="00D12DE7"/>
    <w:rsid w:val="00D143C6"/>
    <w:rsid w:val="00D25140"/>
    <w:rsid w:val="00D27CAF"/>
    <w:rsid w:val="00D27E54"/>
    <w:rsid w:val="00D3307B"/>
    <w:rsid w:val="00D343C4"/>
    <w:rsid w:val="00D65238"/>
    <w:rsid w:val="00D70018"/>
    <w:rsid w:val="00D97DD9"/>
    <w:rsid w:val="00DA4AD2"/>
    <w:rsid w:val="00DB17E6"/>
    <w:rsid w:val="00DB3233"/>
    <w:rsid w:val="00DB71A4"/>
    <w:rsid w:val="00DC29DA"/>
    <w:rsid w:val="00DC7749"/>
    <w:rsid w:val="00DC7A7F"/>
    <w:rsid w:val="00DD73DF"/>
    <w:rsid w:val="00DE7C68"/>
    <w:rsid w:val="00DF2283"/>
    <w:rsid w:val="00DF2533"/>
    <w:rsid w:val="00E13CB0"/>
    <w:rsid w:val="00E14045"/>
    <w:rsid w:val="00E22F07"/>
    <w:rsid w:val="00E240A8"/>
    <w:rsid w:val="00E3129E"/>
    <w:rsid w:val="00E37C0A"/>
    <w:rsid w:val="00E40647"/>
    <w:rsid w:val="00E4440D"/>
    <w:rsid w:val="00E45DB8"/>
    <w:rsid w:val="00E626E8"/>
    <w:rsid w:val="00E877EE"/>
    <w:rsid w:val="00E9487C"/>
    <w:rsid w:val="00E97F39"/>
    <w:rsid w:val="00EB06A7"/>
    <w:rsid w:val="00EB217D"/>
    <w:rsid w:val="00EB37D4"/>
    <w:rsid w:val="00EB463A"/>
    <w:rsid w:val="00EC42AF"/>
    <w:rsid w:val="00EC4769"/>
    <w:rsid w:val="00ED79FF"/>
    <w:rsid w:val="00EE2DAC"/>
    <w:rsid w:val="00EE322A"/>
    <w:rsid w:val="00EE486F"/>
    <w:rsid w:val="00EE60DA"/>
    <w:rsid w:val="00EE7CCA"/>
    <w:rsid w:val="00EF3907"/>
    <w:rsid w:val="00EF6F8A"/>
    <w:rsid w:val="00F101CF"/>
    <w:rsid w:val="00F20783"/>
    <w:rsid w:val="00F20D1B"/>
    <w:rsid w:val="00F23008"/>
    <w:rsid w:val="00F23CFD"/>
    <w:rsid w:val="00F25317"/>
    <w:rsid w:val="00F3210C"/>
    <w:rsid w:val="00F37002"/>
    <w:rsid w:val="00F40069"/>
    <w:rsid w:val="00F624AD"/>
    <w:rsid w:val="00F63B16"/>
    <w:rsid w:val="00F64A68"/>
    <w:rsid w:val="00F716C8"/>
    <w:rsid w:val="00F76AD4"/>
    <w:rsid w:val="00F85C5F"/>
    <w:rsid w:val="00F93430"/>
    <w:rsid w:val="00F96517"/>
    <w:rsid w:val="00F971D3"/>
    <w:rsid w:val="00FB06D2"/>
    <w:rsid w:val="00FB1FD5"/>
    <w:rsid w:val="00FB5EA5"/>
    <w:rsid w:val="00FB6CCC"/>
    <w:rsid w:val="00FC0115"/>
    <w:rsid w:val="00FC18B6"/>
    <w:rsid w:val="00FC2B03"/>
    <w:rsid w:val="00FC5717"/>
    <w:rsid w:val="00FE51BE"/>
    <w:rsid w:val="00FF1068"/>
    <w:rsid w:val="00FF45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5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2B2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62B2F"/>
  </w:style>
  <w:style w:type="paragraph" w:styleId="a5">
    <w:name w:val="footer"/>
    <w:basedOn w:val="a"/>
    <w:link w:val="a6"/>
    <w:uiPriority w:val="99"/>
    <w:unhideWhenUsed/>
    <w:rsid w:val="00A62B2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62B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2B2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62B2F"/>
  </w:style>
  <w:style w:type="paragraph" w:styleId="a5">
    <w:name w:val="footer"/>
    <w:basedOn w:val="a"/>
    <w:link w:val="a6"/>
    <w:uiPriority w:val="99"/>
    <w:unhideWhenUsed/>
    <w:rsid w:val="00A62B2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62B2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3FFDB94A5D4ED635FD16E282F00D1378F6EC84E361383EFC67300B38275AEEB814C4AE3AEFB44FB6DE5I" TargetMode="External"/><Relationship Id="rId21" Type="http://schemas.openxmlformats.org/officeDocument/2006/relationships/hyperlink" Target="consultantplus://offline/ref=23FFDB94A5D4ED635FD16E282F00D1378F6EC84E361183EFC67300B38275AEEB814C4AE3AEFB44F96DE2I" TargetMode="External"/><Relationship Id="rId34" Type="http://schemas.openxmlformats.org/officeDocument/2006/relationships/hyperlink" Target="consultantplus://offline/ref=23FFDB94A5D4ED635FD16E282F00D1378F6EC84E361383EFC67300B38275AEEB814C4AE3AEFB44FB6DE5I" TargetMode="External"/><Relationship Id="rId42" Type="http://schemas.openxmlformats.org/officeDocument/2006/relationships/hyperlink" Target="consultantplus://offline/ref=23FFDB94A5D4ED635FD16E282F00D1378F68CD45361283EFC67300B38275AEEB814C4AE3AEFB44F16DE0I" TargetMode="External"/><Relationship Id="rId47" Type="http://schemas.openxmlformats.org/officeDocument/2006/relationships/hyperlink" Target="consultantplus://offline/ref=23FFDB94A5D4ED635FD16E282F00D1378F6EC84E361383EFC67300B38275AEEB814C4AE3AEFB44F86DEAI" TargetMode="External"/><Relationship Id="rId50" Type="http://schemas.openxmlformats.org/officeDocument/2006/relationships/hyperlink" Target="consultantplus://offline/ref=23FFDB94A5D4ED635FD16E282F00D1378F6EC84E361383EFC67300B38275AEEB814C4AE3AEFB44FB6DE5I" TargetMode="External"/><Relationship Id="rId55" Type="http://schemas.openxmlformats.org/officeDocument/2006/relationships/hyperlink" Target="consultantplus://offline/ref=23FFDB94A5D4ED635FD16E282F00D1378F68CB443C1C83EFC67300B38275AEEB814C4AE3AEFB45FE6DEBI" TargetMode="External"/><Relationship Id="rId63" Type="http://schemas.openxmlformats.org/officeDocument/2006/relationships/hyperlink" Target="consultantplus://offline/ref=23FFDB94A5D4ED635FD16E282F00D1378F69C448361783EFC67300B38275AEEB814C4A6EE6I" TargetMode="External"/><Relationship Id="rId68" Type="http://schemas.openxmlformats.org/officeDocument/2006/relationships/hyperlink" Target="consultantplus://offline/ref=23FFDB94A5D4ED635FD16E282F00D1378F69C44E381383EFC67300B38275AEEB814C4AE36AEAI" TargetMode="External"/><Relationship Id="rId76" Type="http://schemas.openxmlformats.org/officeDocument/2006/relationships/hyperlink" Target="consultantplus://offline/ref=23FFDB94A5D4ED635FD16E282F00D1378F68CB4C3D1683EFC67300B38275AEEB814C4AE3AEFB44F06DE6I" TargetMode="External"/><Relationship Id="rId84" Type="http://schemas.openxmlformats.org/officeDocument/2006/relationships/hyperlink" Target="consultantplus://offline/ref=23FFDB94A5D4ED635FD16E282F00D1378F68CB4C3D1183EFC67300B38275AEEB814C4AE3AEFB44FF6DE5I" TargetMode="External"/><Relationship Id="rId89" Type="http://schemas.openxmlformats.org/officeDocument/2006/relationships/hyperlink" Target="consultantplus://offline/ref=23FFDB94A5D4ED635FD16E282F00D1378F68CB4C3D1783EFC67300B38275AEEB814C4AE3AEFB44FD6DE0I" TargetMode="External"/><Relationship Id="rId97" Type="http://schemas.openxmlformats.org/officeDocument/2006/relationships/header" Target="header1.xml"/><Relationship Id="rId7" Type="http://schemas.openxmlformats.org/officeDocument/2006/relationships/hyperlink" Target="consultantplus://offline/ref=23FFDB94A5D4ED635FD16E282F00D1378F69C44B3C1583EFC67300B38275AEEB814C4AE56AEEI" TargetMode="External"/><Relationship Id="rId71" Type="http://schemas.openxmlformats.org/officeDocument/2006/relationships/hyperlink" Target="consultantplus://offline/ref=23FFDB94A5D4ED635FD16E282F00D137876DCE443C1EDEE5CE2A0CB1857AF1FC860546E2AEFB466FEBI" TargetMode="External"/><Relationship Id="rId92" Type="http://schemas.openxmlformats.org/officeDocument/2006/relationships/hyperlink" Target="consultantplus://offline/ref=23FFDB94A5D4ED635FD16E282F00D1378F68CB4C3D1783EFC67300B38275AEEB814C4AE3AEFB45F86DE6I" TargetMode="External"/><Relationship Id="rId2" Type="http://schemas.openxmlformats.org/officeDocument/2006/relationships/settings" Target="settings.xml"/><Relationship Id="rId16" Type="http://schemas.openxmlformats.org/officeDocument/2006/relationships/hyperlink" Target="consultantplus://offline/ref=23FFDB94A5D4ED635FD16E282F00D1378F69C44B3C1583EFC67300B38275AEEB814C4AE46AE7I" TargetMode="External"/><Relationship Id="rId29" Type="http://schemas.openxmlformats.org/officeDocument/2006/relationships/hyperlink" Target="consultantplus://offline/ref=23FFDB94A5D4ED635FD16E282F00D1378F69C44B3C1583EFC67300B38275AEEB814C4AE3AEFB45FA6DE0I" TargetMode="External"/><Relationship Id="rId11" Type="http://schemas.openxmlformats.org/officeDocument/2006/relationships/hyperlink" Target="consultantplus://offline/ref=23FFDB94A5D4ED635FD16E282F00D1378F6EC84E361183EFC67300B38267E5I" TargetMode="External"/><Relationship Id="rId24" Type="http://schemas.openxmlformats.org/officeDocument/2006/relationships/hyperlink" Target="consultantplus://offline/ref=23FFDB94A5D4ED635FD16E282F00D1378F6EC84E361383EFC67300B38275AEEB814C4AE3AEFB44FB6DE5I" TargetMode="External"/><Relationship Id="rId32" Type="http://schemas.openxmlformats.org/officeDocument/2006/relationships/hyperlink" Target="consultantplus://offline/ref=23FFDB94A5D4ED635FD16E282F00D1378F6EC84E361383EFC67300B38275AEEB814C4AE3AEFB44FB6DE5I" TargetMode="External"/><Relationship Id="rId37" Type="http://schemas.openxmlformats.org/officeDocument/2006/relationships/hyperlink" Target="consultantplus://offline/ref=23FFDB94A5D4ED635FD16E282F00D1378F69C44E381383EFC67300B38275AEEB814C4AE36AEAI" TargetMode="External"/><Relationship Id="rId40" Type="http://schemas.openxmlformats.org/officeDocument/2006/relationships/hyperlink" Target="consultantplus://offline/ref=23FFDB94A5D4ED635FD16E282F00D1378F69C448361D83EFC67300B38275AEEB814C4AE16AEFI" TargetMode="External"/><Relationship Id="rId45" Type="http://schemas.openxmlformats.org/officeDocument/2006/relationships/hyperlink" Target="consultantplus://offline/ref=23FFDB94A5D4ED635FD16E282F00D1378F69C44B3C1583EFC67300B38267E5I" TargetMode="External"/><Relationship Id="rId53" Type="http://schemas.openxmlformats.org/officeDocument/2006/relationships/hyperlink" Target="consultantplus://offline/ref=23FFDB94A5D4ED635FD16E282F00D1378F6EC84E361383EFC67300B38275AEEB814C4AE3AEFB44F86DEAI" TargetMode="External"/><Relationship Id="rId58" Type="http://schemas.openxmlformats.org/officeDocument/2006/relationships/hyperlink" Target="consultantplus://offline/ref=23FFDB94A5D4ED635FD16E282F00D1378F69C4483B1583EFC67300B38267E5I" TargetMode="External"/><Relationship Id="rId66" Type="http://schemas.openxmlformats.org/officeDocument/2006/relationships/hyperlink" Target="consultantplus://offline/ref=23FFDB94A5D4ED635FD16E282F00D1378F69C44B3A1483EFC67300B38275AEEB814C4AE3AC6FEAI" TargetMode="External"/><Relationship Id="rId74" Type="http://schemas.openxmlformats.org/officeDocument/2006/relationships/hyperlink" Target="consultantplus://offline/ref=23FFDB94A5D4ED635FD16E282F00D1378F68CB4C3D1683EFC67300B38275AEEB814C4AE3AEFB45F96DEAI" TargetMode="External"/><Relationship Id="rId79" Type="http://schemas.openxmlformats.org/officeDocument/2006/relationships/hyperlink" Target="consultantplus://offline/ref=23FFDB94A5D4ED635FD16E282F00D1378F68CB4C3D1683EFC67300B38275AEEB814C4AE3AEFB44F16DE2I" TargetMode="External"/><Relationship Id="rId87" Type="http://schemas.openxmlformats.org/officeDocument/2006/relationships/hyperlink" Target="consultantplus://offline/ref=23FFDB94A5D4ED635FD16E282F00D1378F68CB4C3D1183EFC67300B38275AEEB814C4AE3AEFB44FB6DEBI" TargetMode="External"/><Relationship Id="rId5" Type="http://schemas.openxmlformats.org/officeDocument/2006/relationships/endnotes" Target="endnotes.xml"/><Relationship Id="rId61" Type="http://schemas.openxmlformats.org/officeDocument/2006/relationships/hyperlink" Target="consultantplus://offline/ref=23FFDB94A5D4ED635FD16E282F00D1378F69C44B3C1583EFC67300B38275AEEB814C4AE16AEBI" TargetMode="External"/><Relationship Id="rId82" Type="http://schemas.openxmlformats.org/officeDocument/2006/relationships/hyperlink" Target="consultantplus://offline/ref=23FFDB94A5D4ED635FD16E282F00D1378F68CB4C3D1183EFC67300B38275AEEB814C4AE3AEFB44FF6DEBI" TargetMode="External"/><Relationship Id="rId90" Type="http://schemas.openxmlformats.org/officeDocument/2006/relationships/hyperlink" Target="consultantplus://offline/ref=23FFDB94A5D4ED635FD16E282F00D1378F68CB4C3D1783EFC67300B38275AEEB814C4AE3AEFB44F06DE3I" TargetMode="External"/><Relationship Id="rId95" Type="http://schemas.openxmlformats.org/officeDocument/2006/relationships/hyperlink" Target="consultantplus://offline/ref=23FFDB94A5D4ED635FD16E282F00D1378F68CB4C3D1783EFC67300B38275AEEB814C4AE3AEFB45F86DEAI" TargetMode="External"/><Relationship Id="rId19" Type="http://schemas.openxmlformats.org/officeDocument/2006/relationships/hyperlink" Target="consultantplus://offline/ref=23FFDB94A5D4ED635FD16E282F00D1378F68CB4C3D1583EFC67300B38275AEEB814C4AE3AEFB44F96DE6I" TargetMode="External"/><Relationship Id="rId14" Type="http://schemas.openxmlformats.org/officeDocument/2006/relationships/hyperlink" Target="consultantplus://offline/ref=23FFDB94A5D4ED635FD16E282F00D1378F6EC84E361183EFC67300B38267E5I" TargetMode="External"/><Relationship Id="rId22" Type="http://schemas.openxmlformats.org/officeDocument/2006/relationships/hyperlink" Target="consultantplus://offline/ref=23FFDB94A5D4ED635FD16E282F00D1378F6EC84E361183EFC67300B38275AEEB814C4AE3AEFB44F96DE1I" TargetMode="External"/><Relationship Id="rId27" Type="http://schemas.openxmlformats.org/officeDocument/2006/relationships/hyperlink" Target="consultantplus://offline/ref=23FFDB94A5D4ED635FD16E282F00D1378F6EC84E361383EFC67300B38275AEEB814C4AE3AEFB44FB6DE5I" TargetMode="External"/><Relationship Id="rId30" Type="http://schemas.openxmlformats.org/officeDocument/2006/relationships/hyperlink" Target="consultantplus://offline/ref=23FFDB94A5D4ED635FD16E282F00D1378F69C44B3C1583EFC67300B38275AEEB814C4AE3AEFB45FA6DE7I" TargetMode="External"/><Relationship Id="rId35" Type="http://schemas.openxmlformats.org/officeDocument/2006/relationships/hyperlink" Target="consultantplus://offline/ref=23FFDB94A5D4ED635FD16E282F00D1378F6EC84E361383EFC67300B38275AEEB814C4AE3AEFB44FB6DE5I" TargetMode="External"/><Relationship Id="rId43" Type="http://schemas.openxmlformats.org/officeDocument/2006/relationships/hyperlink" Target="consultantplus://offline/ref=23FFDB94A5D4ED635FD16E282F00D1378F68CB443C1C83EFC67300B38275AEEB814C4AE3AEFB45FE6DEBI" TargetMode="External"/><Relationship Id="rId48" Type="http://schemas.openxmlformats.org/officeDocument/2006/relationships/hyperlink" Target="consultantplus://offline/ref=23FFDB94A5D4ED635FD16E282F00D1378F6EC84E361083EFC67300B38275AEEB814C4AE3AEFB44FD6DE0I" TargetMode="External"/><Relationship Id="rId56" Type="http://schemas.openxmlformats.org/officeDocument/2006/relationships/hyperlink" Target="consultantplus://offline/ref=23FFDB94A5D4ED635FD16E282F00D1378F6EC84E361383EFC67300B38275AEEB814C4AE3AEFB44FB6DE5I" TargetMode="External"/><Relationship Id="rId64" Type="http://schemas.openxmlformats.org/officeDocument/2006/relationships/hyperlink" Target="consultantplus://offline/ref=23FFDB94A5D4ED635FD16E282F00D1378F69C44B3C1583EFC67300B38267E5I" TargetMode="External"/><Relationship Id="rId69" Type="http://schemas.openxmlformats.org/officeDocument/2006/relationships/hyperlink" Target="consultantplus://offline/ref=23FFDB94A5D4ED635FD16E282F00D1378F69CF483E1583EFC67300B38275AEEB814C4AE3AEFB44FA6DE5I" TargetMode="External"/><Relationship Id="rId77" Type="http://schemas.openxmlformats.org/officeDocument/2006/relationships/hyperlink" Target="consultantplus://offline/ref=23FFDB94A5D4ED635FD16E282F00D1378F68CB4C3D1683EFC67300B38275AEEB814C4AE3AEFB44F06DE1I" TargetMode="External"/><Relationship Id="rId100" Type="http://schemas.microsoft.com/office/2007/relationships/stylesWithEffects" Target="stylesWithEffects.xml"/><Relationship Id="rId8" Type="http://schemas.openxmlformats.org/officeDocument/2006/relationships/hyperlink" Target="consultantplus://offline/ref=23FFDB94A5D4ED635FD16E282F00D1378F69C44B3C1583EFC67300B38275AEEB814C4AE36AEBI" TargetMode="External"/><Relationship Id="rId51" Type="http://schemas.openxmlformats.org/officeDocument/2006/relationships/hyperlink" Target="consultantplus://offline/ref=23FFDB94A5D4ED635FD16E282F00D1378F69C44B3C1583EFC67300B38267E5I" TargetMode="External"/><Relationship Id="rId72" Type="http://schemas.openxmlformats.org/officeDocument/2006/relationships/hyperlink" Target="consultantplus://offline/ref=23FFDB94A5D4ED635FD16E282F00D1378F68CB4C3D1683EFC67300B38275AEEB814C4AE3AEFB44FB6DE6I" TargetMode="External"/><Relationship Id="rId80" Type="http://schemas.openxmlformats.org/officeDocument/2006/relationships/hyperlink" Target="consultantplus://offline/ref=23FFDB94A5D4ED635FD16E282F00D1378F68CB4C3D1183EFC67300B38275AEEB814C4AE3AEFB44F96DE0I" TargetMode="External"/><Relationship Id="rId85" Type="http://schemas.openxmlformats.org/officeDocument/2006/relationships/hyperlink" Target="consultantplus://offline/ref=23FFDB94A5D4ED635FD16E282F00D1378F68CB4C3D1183EFC67300B38275AEEB814C4AE3AEFB44FA6DEAI" TargetMode="External"/><Relationship Id="rId93" Type="http://schemas.openxmlformats.org/officeDocument/2006/relationships/hyperlink" Target="consultantplus://offline/ref=23FFDB94A5D4ED635FD16E282F00D1378F69C4483B1583EFC67300B38275AEEB814C4AE3AEFB44FA6DEBI" TargetMode="External"/><Relationship Id="rId98"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23FFDB94A5D4ED635FD16E282F00D1378F6EC84E361183EFC67300B38267E5I" TargetMode="External"/><Relationship Id="rId17" Type="http://schemas.openxmlformats.org/officeDocument/2006/relationships/hyperlink" Target="consultantplus://offline/ref=23FFDB94A5D4ED635FD16E282F00D1378F68CB4C3D1583EFC67300B38275AEEB814C4AE3AEFB44F96DE2I" TargetMode="External"/><Relationship Id="rId25" Type="http://schemas.openxmlformats.org/officeDocument/2006/relationships/hyperlink" Target="consultantplus://offline/ref=23FFDB94A5D4ED635FD16E282F00D1378F6EC84E361383EFC67300B38275AEEB814C4AE3AEFB44FB6DE5I" TargetMode="External"/><Relationship Id="rId33" Type="http://schemas.openxmlformats.org/officeDocument/2006/relationships/hyperlink" Target="consultantplus://offline/ref=23FFDB94A5D4ED635FD16E282F00D1378F6EC84E361383EFC67300B38275AEEB814C4AE3AEFB44FB6DE5I" TargetMode="External"/><Relationship Id="rId38" Type="http://schemas.openxmlformats.org/officeDocument/2006/relationships/hyperlink" Target="consultantplus://offline/ref=23FFDB94A5D4ED635FD16E282F00D1378F6EC84E361383EFC67300B38275AEEB814C4AE3AEFB44FB6DE5I" TargetMode="External"/><Relationship Id="rId46" Type="http://schemas.openxmlformats.org/officeDocument/2006/relationships/hyperlink" Target="consultantplus://offline/ref=23FFDB94A5D4ED635FD16E282F00D1378F69C4483B1583EFC67300B38267E5I" TargetMode="External"/><Relationship Id="rId59" Type="http://schemas.openxmlformats.org/officeDocument/2006/relationships/hyperlink" Target="consultantplus://offline/ref=23FFDB94A5D4ED635FD16E282F00D1378F69C44B3C1583EFC67300B38275AEEB814C4AEB6AEEI" TargetMode="External"/><Relationship Id="rId67" Type="http://schemas.openxmlformats.org/officeDocument/2006/relationships/hyperlink" Target="consultantplus://offline/ref=23FFDB94A5D4ED635FD16E282F00D1378F6EC84E3B1C83EFC67300B38275AEEB814C4AE3AEFB44F96DE0I" TargetMode="External"/><Relationship Id="rId20" Type="http://schemas.openxmlformats.org/officeDocument/2006/relationships/hyperlink" Target="consultantplus://offline/ref=23FFDB94A5D4ED635FD16E282F00D1378F68CB4C3D1583EFC67300B38275AEEB814C4AE3AEFB44F96DE5I" TargetMode="External"/><Relationship Id="rId41" Type="http://schemas.openxmlformats.org/officeDocument/2006/relationships/hyperlink" Target="consultantplus://offline/ref=23FFDB94A5D4ED635FD16E282F00D1378F69CE44361683EFC67300B38267E5I" TargetMode="External"/><Relationship Id="rId54" Type="http://schemas.openxmlformats.org/officeDocument/2006/relationships/hyperlink" Target="consultantplus://offline/ref=23FFDB94A5D4ED635FD16E282F00D1378F6EC84E361083EFC67300B38275AEEB814C4AE3AEFB44FD6DE0I" TargetMode="External"/><Relationship Id="rId62" Type="http://schemas.openxmlformats.org/officeDocument/2006/relationships/hyperlink" Target="consultantplus://offline/ref=23FFDB94A5D4ED635FD16E282F00D1378F69C4483B1583EFC67300B38275AEEB814C4AE3AEFB44F96DE3I" TargetMode="External"/><Relationship Id="rId70" Type="http://schemas.openxmlformats.org/officeDocument/2006/relationships/hyperlink" Target="consultantplus://offline/ref=23FFDB94A5D4ED635FD16E282F00D1378F68CB4C3C1C83EFC67300B38275AEEB814C4AE3AEFB42F86DE7I" TargetMode="External"/><Relationship Id="rId75" Type="http://schemas.openxmlformats.org/officeDocument/2006/relationships/hyperlink" Target="consultantplus://offline/ref=23FFDB94A5D4ED635FD16E282F00D1378F68CB4C3D1683EFC67300B38275AEEB814C4AE3AEFB44F06DE1I" TargetMode="External"/><Relationship Id="rId83" Type="http://schemas.openxmlformats.org/officeDocument/2006/relationships/hyperlink" Target="consultantplus://offline/ref=23FFDB94A5D4ED635FD16E282F00D1378F68CB4C3D1183EFC67300B38275AEEB814C4AE3AEFB44FF6DEBI" TargetMode="External"/><Relationship Id="rId88" Type="http://schemas.openxmlformats.org/officeDocument/2006/relationships/hyperlink" Target="consultantplus://offline/ref=23FFDB94A5D4ED635FD16E282F00D1378F68CB4C3D1183EFC67300B38275AEEB814C4AE3AEFB44FB6DE6I" TargetMode="External"/><Relationship Id="rId91" Type="http://schemas.openxmlformats.org/officeDocument/2006/relationships/hyperlink" Target="consultantplus://offline/ref=23FFDB94A5D4ED635FD16E282F00D1378F69C4483B1583EFC67300B38275AEEB814C4AE3AEFB44FA6DEBI" TargetMode="External"/><Relationship Id="rId96" Type="http://schemas.openxmlformats.org/officeDocument/2006/relationships/hyperlink" Target="consultantplus://offline/ref=23FFDB94A5D4ED635FD16E282F00D1378F6BCD4C3D1183EFC67300B38275AEEB814C4AE3AEFB44F96DE1I" TargetMode="External"/><Relationship Id="rId1" Type="http://schemas.openxmlformats.org/officeDocument/2006/relationships/styles" Target="styles.xml"/><Relationship Id="rId6" Type="http://schemas.openxmlformats.org/officeDocument/2006/relationships/hyperlink" Target="consultantplus://offline/ref=23FFDB94A5D4ED635FD16E282F00D1378F69C44B3C1583EFC67300B38267E5I" TargetMode="External"/><Relationship Id="rId15" Type="http://schemas.openxmlformats.org/officeDocument/2006/relationships/hyperlink" Target="consultantplus://offline/ref=23FFDB94A5D4ED635FD16E282F00D1378F69C448361783EFC67300B38275AEEB814C4A6EE6I" TargetMode="External"/><Relationship Id="rId23" Type="http://schemas.openxmlformats.org/officeDocument/2006/relationships/hyperlink" Target="consultantplus://offline/ref=23FFDB94A5D4ED635FD16E282F00D1378F6EC84E361283EFC67300B38275AEEB814C4AE3AEFB44F96DE7I" TargetMode="External"/><Relationship Id="rId28" Type="http://schemas.openxmlformats.org/officeDocument/2006/relationships/hyperlink" Target="consultantplus://offline/ref=23FFDB94A5D4ED635FD16E282F00D1378F6EC84E361383EFC67300B38275AEEB814C4AE3AEFB44FB6DE5I" TargetMode="External"/><Relationship Id="rId36" Type="http://schemas.openxmlformats.org/officeDocument/2006/relationships/hyperlink" Target="consultantplus://offline/ref=23FFDB94A5D4ED635FD16E282F00D1378F6EC84E361383EFC67300B38275AEEB814C4AE3AEFB44FB6DE5I" TargetMode="External"/><Relationship Id="rId49" Type="http://schemas.openxmlformats.org/officeDocument/2006/relationships/hyperlink" Target="consultantplus://offline/ref=23FFDB94A5D4ED635FD16E282F00D1378F68CB443C1C83EFC67300B38275AEEB814C4AE3AEFB45FE6DEBI" TargetMode="External"/><Relationship Id="rId57" Type="http://schemas.openxmlformats.org/officeDocument/2006/relationships/hyperlink" Target="consultantplus://offline/ref=23FFDB94A5D4ED635FD16E282F00D1378F69C44B3C1583EFC67300B38267E5I" TargetMode="External"/><Relationship Id="rId10" Type="http://schemas.openxmlformats.org/officeDocument/2006/relationships/hyperlink" Target="consultantplus://offline/ref=23FFDB94A5D4ED635FD16E282F00D1378F68CB4C3D1583EFC67300B38267E5I" TargetMode="External"/><Relationship Id="rId31" Type="http://schemas.openxmlformats.org/officeDocument/2006/relationships/hyperlink" Target="consultantplus://offline/ref=23FFDB94A5D4ED635FD16E282F00D1378F6EC84E361283EFC67300B38275AEEB814C4AE3AEFB44F96DE7I" TargetMode="External"/><Relationship Id="rId44" Type="http://schemas.openxmlformats.org/officeDocument/2006/relationships/hyperlink" Target="consultantplus://offline/ref=23FFDB94A5D4ED635FD16E282F00D1378F6EC84E361383EFC67300B38275AEEB814C4AE3AEFB44FB6DE5I" TargetMode="External"/><Relationship Id="rId52" Type="http://schemas.openxmlformats.org/officeDocument/2006/relationships/hyperlink" Target="consultantplus://offline/ref=23FFDB94A5D4ED635FD16E282F00D1378F69C4483B1583EFC67300B38267E5I" TargetMode="External"/><Relationship Id="rId60" Type="http://schemas.openxmlformats.org/officeDocument/2006/relationships/hyperlink" Target="consultantplus://offline/ref=23FFDB94A5D4ED635FD16E282F00D1378F69C44B3C1583EFC67300B38275AEEB814C4AE36AECI" TargetMode="External"/><Relationship Id="rId65" Type="http://schemas.openxmlformats.org/officeDocument/2006/relationships/hyperlink" Target="consultantplus://offline/ref=23FFDB94A5D4ED635FD16E282F00D1378F69C4483B1583EFC67300B38267E5I" TargetMode="External"/><Relationship Id="rId73" Type="http://schemas.openxmlformats.org/officeDocument/2006/relationships/hyperlink" Target="consultantplus://offline/ref=23FFDB94A5D4ED635FD16E282F00D1378F68CB4C3D1683EFC67300B38275AEEB814C4AE3AEFB45FB6DE1I" TargetMode="External"/><Relationship Id="rId78" Type="http://schemas.openxmlformats.org/officeDocument/2006/relationships/hyperlink" Target="consultantplus://offline/ref=23FFDB94A5D4ED635FD16E282F00D1378F68CB4C3D1683EFC67300B38275AEEB814C4AE3AEFB44F16DE2I" TargetMode="External"/><Relationship Id="rId81" Type="http://schemas.openxmlformats.org/officeDocument/2006/relationships/hyperlink" Target="consultantplus://offline/ref=23FFDB94A5D4ED635FD16E282F00D1378F68CB4C3D1183EFC67300B38275AEEB814C4AE3AEFB44FF6DE4I" TargetMode="External"/><Relationship Id="rId86" Type="http://schemas.openxmlformats.org/officeDocument/2006/relationships/hyperlink" Target="consultantplus://offline/ref=23FFDB94A5D4ED635FD16E282F00D1378F68CB4C3D1183EFC67300B38275AEEB814C4AE3AEFB44FB6DE6I" TargetMode="External"/><Relationship Id="rId94" Type="http://schemas.openxmlformats.org/officeDocument/2006/relationships/hyperlink" Target="consultantplus://offline/ref=23FFDB94A5D4ED635FD16E282F00D1378F69C4483B1583EFC67300B38275AEEB814C4AE3AEFB44FA6DEBI" TargetMode="External"/><Relationship Id="rId9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consultantplus://offline/ref=23FFDB94A5D4ED635FD16E282F00D1378F69C44B3C1583EFC67300B38275AEEB814C4AE3AEFB45FA6DE2I" TargetMode="External"/><Relationship Id="rId13" Type="http://schemas.openxmlformats.org/officeDocument/2006/relationships/hyperlink" Target="consultantplus://offline/ref=23FFDB94A5D4ED635FD16E282F00D1378F6EC84E361183EFC67300B38267E5I" TargetMode="External"/><Relationship Id="rId18" Type="http://schemas.openxmlformats.org/officeDocument/2006/relationships/hyperlink" Target="consultantplus://offline/ref=23FFDB94A5D4ED635FD16E282F00D1378F68CB4C3D1583EFC67300B38275AEEB814C4AE3AEFB44F96DE1I" TargetMode="External"/><Relationship Id="rId39" Type="http://schemas.openxmlformats.org/officeDocument/2006/relationships/hyperlink" Target="consultantplus://offline/ref=23FFDB94A5D4ED635FD16E282F00D1378F6ECF493E1D83EFC67300B38275AEEB814C4AE0AC6FE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11975</Words>
  <Characters>68262</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Одинецкий А.В.</dc:creator>
  <cp:lastModifiedBy>USER</cp:lastModifiedBy>
  <cp:revision>2</cp:revision>
  <dcterms:created xsi:type="dcterms:W3CDTF">2013-04-09T05:34:00Z</dcterms:created>
  <dcterms:modified xsi:type="dcterms:W3CDTF">2013-04-09T05:34:00Z</dcterms:modified>
</cp:coreProperties>
</file>